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CAB" w:rsidRDefault="00541CAB"/>
    <w:p w:rsidR="00B325EA" w:rsidRDefault="00B325EA" w:rsidP="00C3541C">
      <w:pPr>
        <w:ind w:left="6372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 xml:space="preserve">Załącznik nr 3 do SIWZ </w:t>
      </w:r>
    </w:p>
    <w:p w:rsidR="00B325EA" w:rsidRDefault="00B325EA" w:rsidP="00B325EA">
      <w:pPr>
        <w:rPr>
          <w:rFonts w:ascii="Tahoma" w:eastAsia="Tahoma" w:hAnsi="Tahoma" w:cs="Tahoma"/>
          <w:b/>
          <w:bCs/>
          <w:sz w:val="20"/>
          <w:szCs w:val="20"/>
        </w:rPr>
      </w:pPr>
    </w:p>
    <w:p w:rsidR="00B325EA" w:rsidRDefault="00B325EA" w:rsidP="00B325EA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UMOWA</w:t>
      </w:r>
    </w:p>
    <w:p w:rsidR="00B325EA" w:rsidRDefault="00B325EA" w:rsidP="00B325EA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>
        <w:rPr>
          <w:rFonts w:ascii="Tahoma" w:hAnsi="Tahoma"/>
          <w:b/>
          <w:bCs/>
          <w:sz w:val="20"/>
          <w:szCs w:val="20"/>
        </w:rPr>
        <w:t>/projekt/</w:t>
      </w:r>
    </w:p>
    <w:p w:rsidR="00B325EA" w:rsidRDefault="00B325EA" w:rsidP="00B325EA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:rsidR="00B325EA" w:rsidRDefault="00B325EA" w:rsidP="00B325EA">
      <w:pPr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zawarta w dniu......................... w ................... pomiędzy:</w:t>
      </w:r>
      <w:r>
        <w:rPr>
          <w:rFonts w:ascii="Tahoma" w:hAnsi="Tahoma"/>
          <w:b/>
          <w:bCs/>
          <w:sz w:val="20"/>
          <w:szCs w:val="20"/>
        </w:rPr>
        <w:t xml:space="preserve"> </w:t>
      </w:r>
    </w:p>
    <w:p w:rsidR="00B325EA" w:rsidRDefault="00B325EA" w:rsidP="00B325EA">
      <w:pPr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Gminą Lelkowo, z siedzibą w Lelkowie  ………………………….  reprezentowaną przy zawieraniu umowy przez: </w:t>
      </w:r>
    </w:p>
    <w:p w:rsidR="00B325EA" w:rsidRDefault="00B325EA" w:rsidP="00B325EA">
      <w:pPr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1. …………………………….. –  ……………. </w:t>
      </w:r>
    </w:p>
    <w:p w:rsidR="00B325EA" w:rsidRDefault="00B325EA" w:rsidP="00B325EA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2. ……………………………… –  …………….</w:t>
      </w:r>
    </w:p>
    <w:p w:rsidR="00B325EA" w:rsidRDefault="00B325EA" w:rsidP="00B325EA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zwaną dalej „Zamawiającym”</w:t>
      </w:r>
    </w:p>
    <w:p w:rsidR="00B325EA" w:rsidRDefault="00B325EA" w:rsidP="00B325EA">
      <w:pPr>
        <w:jc w:val="both"/>
        <w:rPr>
          <w:rFonts w:ascii="Tahoma" w:eastAsia="Tahoma" w:hAnsi="Tahoma" w:cs="Tahoma"/>
          <w:b/>
          <w:bCs/>
          <w:sz w:val="20"/>
          <w:szCs w:val="20"/>
        </w:rPr>
      </w:pPr>
    </w:p>
    <w:p w:rsidR="00B325EA" w:rsidRDefault="00B325EA" w:rsidP="00B325EA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a</w:t>
      </w:r>
    </w:p>
    <w:p w:rsidR="00B325EA" w:rsidRDefault="00B325EA" w:rsidP="00B325EA">
      <w:pPr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hAnsi="Tahoma"/>
          <w:sz w:val="20"/>
          <w:szCs w:val="20"/>
        </w:rPr>
        <w:t>…………………… z siedzibą w ……………………. (…..-……) przy ul………………… NIP……………….., wpisanym do rejestru przedsiębiorców Krajowego Rejestru Sądowego prowadzonego przez Sąd Rejonowy dla ............................... pod numerem KRS …………………/ wpisanym do Centralnej Ewidencji i Informacji o Działalności Gospodarczej, na podstawie odpisu z KRS/ zaświadczenia z Centralnej Ewidencji i Informacji o Działalności Gospodarczej stanowiącego Załącznik Nr 2 do umowy, zwanym dalej „Wykonawcą”.</w:t>
      </w:r>
    </w:p>
    <w:p w:rsidR="00B325EA" w:rsidRDefault="00B325EA" w:rsidP="00B325EA">
      <w:pPr>
        <w:jc w:val="both"/>
        <w:rPr>
          <w:rFonts w:ascii="Tahoma" w:eastAsia="Tahoma" w:hAnsi="Tahoma" w:cs="Tahoma"/>
          <w:sz w:val="20"/>
          <w:szCs w:val="20"/>
        </w:rPr>
      </w:pPr>
    </w:p>
    <w:p w:rsidR="00B325EA" w:rsidRDefault="00B325EA" w:rsidP="00B325EA">
      <w:pPr>
        <w:jc w:val="both"/>
      </w:pPr>
      <w:r>
        <w:rPr>
          <w:rFonts w:ascii="Tahoma" w:hAnsi="Tahoma"/>
          <w:sz w:val="20"/>
          <w:szCs w:val="20"/>
        </w:rPr>
        <w:t>Umowa jest wynikiem postępowania o udzielenie zamówienia w trybie postępowania o udzielenie zamówienia publicznego na usługi społeczne o wartości zamówienia poniżej 750 000 € prowadzonego w trybie art. 138o ustawy Prawo zamówień publicznych, w związku z realizacją projektu pn. ”Rodzina to nasza przyszłość” dofinansowanego ze środków Europejskiego Funduszu Społecznego Regionalnego Programu Operacyjnego Województwa Warmińsko – Mazurskiego na lata 2014-2020</w:t>
      </w:r>
      <w:r>
        <w:t>.</w:t>
      </w:r>
    </w:p>
    <w:p w:rsidR="00B325EA" w:rsidRDefault="00B325EA" w:rsidP="00B325EA">
      <w:pPr>
        <w:jc w:val="both"/>
        <w:rPr>
          <w:rFonts w:ascii="Tahoma" w:eastAsia="Tahoma" w:hAnsi="Tahoma" w:cs="Tahoma"/>
          <w:sz w:val="20"/>
          <w:szCs w:val="20"/>
        </w:rPr>
      </w:pPr>
    </w:p>
    <w:p w:rsidR="00B325EA" w:rsidRDefault="00B325EA" w:rsidP="00B325EA">
      <w:pPr>
        <w:jc w:val="both"/>
        <w:rPr>
          <w:rFonts w:ascii="Tahoma" w:eastAsia="Tahoma" w:hAnsi="Tahoma" w:cs="Tahoma"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§1</w:t>
      </w:r>
    </w:p>
    <w:p w:rsidR="00B325EA" w:rsidRDefault="00B325EA" w:rsidP="00B325EA">
      <w:pPr>
        <w:shd w:val="clear" w:color="auto" w:fill="FFFFFF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Przedmiot umowy</w:t>
      </w:r>
    </w:p>
    <w:p w:rsidR="00B325EA" w:rsidRDefault="00B325EA" w:rsidP="00B325EA">
      <w:pPr>
        <w:shd w:val="clear" w:color="auto" w:fill="FFFFFF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Przedmiotem umowy jest świadczenie przez</w:t>
      </w:r>
      <w:r>
        <w:rPr>
          <w:rFonts w:ascii="Arial" w:hAnsi="Arial"/>
          <w:color w:val="3F6797"/>
          <w:sz w:val="20"/>
          <w:szCs w:val="20"/>
        </w:rPr>
        <w:t xml:space="preserve"> </w:t>
      </w:r>
      <w:r w:rsidRPr="00184DD4">
        <w:rPr>
          <w:rFonts w:ascii="Arial" w:hAnsi="Arial"/>
          <w:sz w:val="20"/>
          <w:szCs w:val="20"/>
        </w:rPr>
        <w:t>Wykonawcę</w:t>
      </w:r>
      <w:r>
        <w:rPr>
          <w:rFonts w:ascii="Arial" w:hAnsi="Arial"/>
          <w:color w:val="3F6797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 rzecz </w:t>
      </w:r>
      <w:r w:rsidRPr="00184DD4">
        <w:rPr>
          <w:rFonts w:ascii="Arial" w:hAnsi="Arial"/>
          <w:sz w:val="20"/>
          <w:szCs w:val="20"/>
        </w:rPr>
        <w:t>Zamawiającego</w:t>
      </w:r>
      <w:r>
        <w:rPr>
          <w:rFonts w:ascii="Arial" w:hAnsi="Arial"/>
          <w:color w:val="3F6797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 usługi:</w:t>
      </w:r>
      <w:r>
        <w:rPr>
          <w:rFonts w:ascii="Arial" w:hAnsi="Arial"/>
          <w:kern w:val="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w zakresie pełnienia funkcji Asystenta Rodziny na terenie gminy Lelkowo na zasadach określonych w art. 15 ust. </w:t>
      </w:r>
      <w:r>
        <w:rPr>
          <w:rFonts w:ascii="Arial" w:hAnsi="Arial"/>
          <w:sz w:val="20"/>
          <w:szCs w:val="20"/>
        </w:rPr>
        <w:lastRenderedPageBreak/>
        <w:t>1 ustawy z dnia 9 czerwca 2011 o wspieraniu rodziny i systemie pieczy zastępczej</w:t>
      </w:r>
      <w:r>
        <w:rPr>
          <w:rFonts w:ascii="Arial" w:hAnsi="Arial"/>
          <w:kern w:val="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(</w:t>
      </w:r>
      <w:proofErr w:type="spellStart"/>
      <w:r>
        <w:rPr>
          <w:rFonts w:ascii="Arial" w:hAnsi="Arial"/>
          <w:sz w:val="20"/>
          <w:szCs w:val="20"/>
        </w:rPr>
        <w:t>t.j</w:t>
      </w:r>
      <w:proofErr w:type="spellEnd"/>
      <w:r>
        <w:rPr>
          <w:rFonts w:ascii="Arial" w:hAnsi="Arial"/>
          <w:sz w:val="20"/>
          <w:szCs w:val="20"/>
        </w:rPr>
        <w:t>. Dz. U. z 2017 r. poz. 697, 1292, 2217).</w:t>
      </w:r>
    </w:p>
    <w:p w:rsidR="00B325EA" w:rsidRDefault="00B325EA" w:rsidP="00B325EA">
      <w:pPr>
        <w:widowControl w:val="0"/>
        <w:shd w:val="clear" w:color="auto" w:fill="FFFFFF"/>
        <w:ind w:left="426" w:hanging="426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2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Zakres umowy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Usługa obejmuje następujące zadania: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opracowanie i realizacja planu pracy z rodziną we współpracy z członkami rodziny i w konsultacji z pracownikiem socjalnym wyznaczonym przez Zamawiającego;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opracowanie, we współpracy z członkami rodziny i koordynatorem rodzinnej pieczy zastępczej, planu pracy z rodziną, który jest skoordynowany z planem pomocy dziecku umieszczonemu w pieczy zastępczej;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udzielanie pomocy rodzinom w poprawie ich sytuacji życiowej, w tym w zdobywaniu umiejętności prawidłowego prowadzenia gospodarstwa domowego;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udzielanie pomocy rodzinom w rozwiązywaniu problemów socjalnych;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udzielanie pomocy rodzinom w rozwiązywaniu problemów psychologicznych;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udzielanie pomocy rodzinom w rozwiązywaniu problemów wychowawczych z dziećmi;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wspieranie aktywności społecznej rodzin;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motywowanie członków rodzin do podnoszenia kwalifikacji zawodowych;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udzielanie pomocy w poszukiwaniu, podejmowaniu i utrzymywaniu pracy zarobkowej;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motywowanie do udziału w zajęciach grupowych dla rodziców, mających na celu kształtowanie prawidłowych wzorców rodzicielskich i umiejętności psychospołecznych;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 xml:space="preserve">udzielanie wsparcia dzieciom, w szczególności poprzez udział w zajęciach </w:t>
      </w:r>
      <w:proofErr w:type="spellStart"/>
      <w:r>
        <w:rPr>
          <w:rFonts w:ascii="Arial" w:hAnsi="Arial"/>
          <w:kern w:val="3"/>
          <w:sz w:val="20"/>
          <w:szCs w:val="20"/>
        </w:rPr>
        <w:t>psychoedukacyjnych</w:t>
      </w:r>
      <w:proofErr w:type="spellEnd"/>
      <w:r>
        <w:rPr>
          <w:rFonts w:ascii="Arial" w:hAnsi="Arial"/>
          <w:kern w:val="3"/>
          <w:sz w:val="20"/>
          <w:szCs w:val="20"/>
        </w:rPr>
        <w:t>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podejmowanie działań interwencyjnych i zaradczych w sytuacji zagrożenia bezpieczeństwa dzieci i rodzin;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prowadzenie indywidualnych konsultacji wychowawczych dla rodziców i dzieci;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prowadzenie dokumentacji dotyczącej pracy z rodziną;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dokonywanie okresowej oceny sytuacji rodziny, nie rzadziej niż co pół roku;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monitorowanie funkcjonowania rodziny po zakończeniu pracy z rodziną;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sporządzanie, na wniosek sądu, opinii o rodzinie i jej członkach;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współpraca z jednostkami administracji rządowej i samorządowej, właściwymi organizacjami pozarządowymi oraz innymi podmiotami i osobami specjalizującymi się w działaniach na rzecz dziecka i rodziny;</w:t>
      </w:r>
    </w:p>
    <w:p w:rsidR="00B325EA" w:rsidRDefault="00B325EA" w:rsidP="00B325EA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kern w:val="3"/>
          <w:sz w:val="20"/>
          <w:szCs w:val="20"/>
        </w:rPr>
      </w:pPr>
      <w:r>
        <w:rPr>
          <w:rFonts w:ascii="Arial" w:hAnsi="Arial"/>
          <w:kern w:val="3"/>
          <w:sz w:val="20"/>
          <w:szCs w:val="20"/>
        </w:rPr>
        <w:t>współpraca z zespołem interdyscyplinarnym lub grupą roboczą lub innymi podmiotami, których pomoc przy wykonywaniu zadań uzna za niezbędną.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3</w:t>
      </w:r>
    </w:p>
    <w:p w:rsidR="00B325EA" w:rsidRDefault="00B325EA" w:rsidP="00B325EA">
      <w:pPr>
        <w:ind w:left="709" w:hanging="283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Termin wykonania umowy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1.</w:t>
      </w:r>
      <w:r>
        <w:rPr>
          <w:rFonts w:ascii="Arial" w:hAnsi="Arial"/>
          <w:sz w:val="20"/>
          <w:szCs w:val="20"/>
        </w:rPr>
        <w:tab/>
        <w:t>Wykonawca wykona przedmiot umowy w okresie od dnia zawarcia umowy do 31.12.2019 r..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2. </w:t>
      </w:r>
      <w:r>
        <w:rPr>
          <w:rFonts w:ascii="Arial" w:hAnsi="Arial"/>
          <w:sz w:val="20"/>
          <w:szCs w:val="20"/>
        </w:rPr>
        <w:tab/>
        <w:t xml:space="preserve">Miesięczne zapotrzebowanie na usługę będzie przekazywane Wykonawcy w terminie do 15 dnia kalendarzowego miesiąca poprzedzającego świadczenie usług pocztą elektroniczną na adres wskazany w umowie. Zapotrzebowanie zawierało będzie łączną liczbę godzin świadczenia usługi w następnym miesiącu kalendarzowym z podaniem liczby godzin do </w:t>
      </w:r>
      <w:r>
        <w:rPr>
          <w:rFonts w:ascii="Arial" w:hAnsi="Arial"/>
          <w:sz w:val="20"/>
          <w:szCs w:val="20"/>
        </w:rPr>
        <w:lastRenderedPageBreak/>
        <w:t xml:space="preserve">wykonania. Zamawiający zastrzega, że możliwe jest, że w danym miesiącu usługa nie będzie wykonywana. Łącznie Zamawiający zobowiązany jest do zamówienia nie więcej niż 3.840 godzin świadczenia usługi.    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3.</w:t>
      </w:r>
      <w:r>
        <w:rPr>
          <w:rFonts w:ascii="Arial" w:hAnsi="Arial"/>
          <w:sz w:val="20"/>
          <w:szCs w:val="20"/>
        </w:rPr>
        <w:tab/>
        <w:t xml:space="preserve">Na podstawie miesięcznego zapotrzebowania Wykonawca sporządzi i przekaże w terminie do 25 dnia kalendarzowego miesiąca poprzedzającego świadczenie usług szczegółowy harmonogram miesięczny realizacji usługi. 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4.</w:t>
      </w:r>
      <w:r>
        <w:rPr>
          <w:rFonts w:ascii="Arial" w:hAnsi="Arial"/>
          <w:sz w:val="20"/>
          <w:szCs w:val="20"/>
        </w:rPr>
        <w:tab/>
        <w:t xml:space="preserve">W przypadku pierwszego miesiąca realizacji usługi o ile nie jest możliwe dotrzymanie terminów, o których mowa w </w:t>
      </w:r>
      <w:proofErr w:type="spellStart"/>
      <w:r>
        <w:rPr>
          <w:rFonts w:ascii="Arial" w:hAnsi="Arial"/>
          <w:sz w:val="20"/>
          <w:szCs w:val="20"/>
        </w:rPr>
        <w:t>pkt</w:t>
      </w:r>
      <w:proofErr w:type="spellEnd"/>
      <w:r>
        <w:rPr>
          <w:rFonts w:ascii="Arial" w:hAnsi="Arial"/>
          <w:sz w:val="20"/>
          <w:szCs w:val="20"/>
        </w:rPr>
        <w:t xml:space="preserve"> 2 i 3 Zamawiający uzgodni z Wykonawcą liczbę godzin do wykonania w tym miesiącu.  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5.</w:t>
      </w:r>
      <w:r>
        <w:rPr>
          <w:rFonts w:ascii="Arial" w:hAnsi="Arial"/>
          <w:sz w:val="20"/>
          <w:szCs w:val="20"/>
        </w:rPr>
        <w:tab/>
        <w:t>Rozliczenie świadczeń odbywać się będzie w systemie miesięcznym na podstawie miesięcznej faktury/rachunku za świadczenie usług. Wraz z fakturą/rachunkiem miesięczną za realizację zadania Wykonawca zgłosi zadanie do odbioru oraz przedstawi kompletną dokumentację zadania wynikającą z załącznika nr 1 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6. Wykonawca oświadcza, że dysponuje odpowiednim potencjałem techniczno-organizacyjnym, kadrowym, finansowym oraz uprawnieniami, wiedzą i doświadczeniem pozwalającym na należyte zrealizowanie Przedmiotu Umowy.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7.</w:t>
      </w:r>
      <w:r>
        <w:rPr>
          <w:rFonts w:ascii="Arial" w:hAnsi="Arial"/>
          <w:sz w:val="20"/>
          <w:szCs w:val="20"/>
        </w:rPr>
        <w:tab/>
        <w:t>Wykonawca zobowiązuje się wykonać Przedmiot Umowy z zachowaniem terminów oraz z najwyższą starannością, efektywnością oraz zgodnie z najlepszą praktyką i wiedzą zawodową.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4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Wynagrodzenie</w:t>
      </w:r>
    </w:p>
    <w:p w:rsidR="00B325EA" w:rsidRDefault="00B325EA" w:rsidP="00B325EA">
      <w:pPr>
        <w:tabs>
          <w:tab w:val="left" w:pos="2340"/>
        </w:tabs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1.Za prawidłowo wykonany przedmiot umowy Zamawiający zapłaci Wykonawcy                                                 </w:t>
      </w:r>
      <w:r w:rsidRPr="00F62B1E">
        <w:rPr>
          <w:rFonts w:ascii="Arial" w:hAnsi="Arial"/>
          <w:color w:val="FFFFFF" w:themeColor="background1"/>
          <w:sz w:val="20"/>
          <w:szCs w:val="20"/>
        </w:rPr>
        <w:t>…………</w:t>
      </w:r>
      <w:r>
        <w:rPr>
          <w:rFonts w:ascii="Arial" w:hAnsi="Arial"/>
          <w:sz w:val="20"/>
          <w:szCs w:val="20"/>
        </w:rPr>
        <w:t xml:space="preserve">wynagrodzenie w wysokości nie przekraczającej kwoty ………………… zł brutto </w:t>
      </w:r>
      <w:r w:rsidRPr="00F62B1E">
        <w:rPr>
          <w:color w:val="FFFFFF" w:themeColor="background1"/>
        </w:rPr>
        <w:t>………..</w:t>
      </w:r>
      <w:r w:rsidR="00591955">
        <w:rPr>
          <w:rFonts w:ascii="Arial" w:hAnsi="Arial"/>
          <w:sz w:val="20"/>
          <w:szCs w:val="20"/>
        </w:rPr>
        <w:t>(słownie złotych: ……………………….) stanowiącej całkowitą cenę brutto wynikającą z Oferty.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2.</w:t>
      </w:r>
      <w:r>
        <w:rPr>
          <w:rFonts w:ascii="Arial" w:hAnsi="Arial"/>
          <w:sz w:val="20"/>
          <w:szCs w:val="20"/>
        </w:rPr>
        <w:tab/>
        <w:t>Wynagrodzenie, o którym mowa w ust. 1 będzie płatne miesięcznie po zakończeniu wykonywania usług w danym miesiącu. Wynagrodzenie obliczone zostanie jako iloczyn cen jednostkowych za 1 godzinę świadczenia usługi i liczby zamówionych w danym miesiącu godzin. Cena jednostkowa za realizację 1 godziny usługi wynosi: ………….……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3.</w:t>
      </w:r>
      <w:r>
        <w:rPr>
          <w:rFonts w:ascii="Arial" w:hAnsi="Arial"/>
          <w:sz w:val="20"/>
          <w:szCs w:val="20"/>
        </w:rPr>
        <w:tab/>
        <w:t xml:space="preserve">Podstawą zapłaty wynagrodzenia będzie każdorazowo faktura VAT / rachunek wystawiony przez Wykonawcę po zakończeniu świadczenia usług w danym miesiącu wg zasad określonych w niniejszym paragrafie. 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4.</w:t>
      </w:r>
      <w:r>
        <w:rPr>
          <w:rFonts w:ascii="Arial" w:hAnsi="Arial"/>
          <w:sz w:val="20"/>
          <w:szCs w:val="20"/>
        </w:rPr>
        <w:tab/>
        <w:t>Zapłata należnego Wykonawcy wynagrodzenia nastąpi w terminie 14 dni od dnia otrzymania faktury VAT/rachunku  przez Zamawiającego.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5.</w:t>
      </w:r>
      <w:r>
        <w:rPr>
          <w:rFonts w:ascii="Arial" w:hAnsi="Arial"/>
          <w:sz w:val="20"/>
          <w:szCs w:val="20"/>
        </w:rPr>
        <w:tab/>
        <w:t xml:space="preserve">Zamawiający nie ponosi odpowiedzialności, a Wykonawcy nie przysługują żadne roszczenia w przypadku, kiedy powstanie zwłoka w zapłacie wynagrodzenia spowodowana opóźnieniem związanym z przekazaniem środków przez Instytucję Zarządzającą  na rzecz Zamawiającego.  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6.</w:t>
      </w:r>
      <w:r>
        <w:rPr>
          <w:rFonts w:ascii="Arial" w:hAnsi="Arial"/>
          <w:sz w:val="20"/>
          <w:szCs w:val="20"/>
        </w:rPr>
        <w:tab/>
        <w:t>Zapłata wynagrodzenia na rzecz Wykonawcy nastąpi przelewem na rachunek bankowy Wykonawcy wskazany w wystawionej fakturze VAT</w:t>
      </w:r>
      <w:r w:rsidR="00B12399">
        <w:rPr>
          <w:rFonts w:ascii="Arial" w:hAnsi="Arial"/>
          <w:sz w:val="20"/>
          <w:szCs w:val="20"/>
        </w:rPr>
        <w:t>/rachunku</w:t>
      </w:r>
      <w:r>
        <w:rPr>
          <w:rFonts w:ascii="Arial" w:hAnsi="Arial"/>
          <w:sz w:val="20"/>
          <w:szCs w:val="20"/>
        </w:rPr>
        <w:t>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>7.</w:t>
      </w:r>
      <w:r>
        <w:rPr>
          <w:rFonts w:ascii="Arial" w:hAnsi="Arial"/>
          <w:sz w:val="20"/>
          <w:szCs w:val="20"/>
        </w:rPr>
        <w:tab/>
        <w:t>Przez dzień zapłaty rozumie się dzień obciążenia rachunku bankowego Zamawiającego.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5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Zasady odbioru zamówienia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1.</w:t>
      </w:r>
      <w:r>
        <w:rPr>
          <w:rFonts w:ascii="Arial" w:hAnsi="Arial"/>
          <w:sz w:val="20"/>
          <w:szCs w:val="20"/>
        </w:rPr>
        <w:tab/>
        <w:t xml:space="preserve">W terminie do 7 dni od dnia zakończenia realizacji zamówienia w danym miesiącu  Strony sporządzą protokół odbioru potwierdzający jego przeprowadzenie, przy czym zadanie uznaje się za przeprowadzone zgodnie z umową w zakresie danego miesiąca  dopiero z chwilą stwierdzenia przez Zamawiającego w protokole odbioru prawidłowości jego przeprowadzenia zgodnie z umową. </w:t>
      </w:r>
    </w:p>
    <w:p w:rsidR="00B325EA" w:rsidRDefault="00B325EA" w:rsidP="00B325EA">
      <w:pPr>
        <w:ind w:left="709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2.</w:t>
      </w:r>
      <w:r>
        <w:rPr>
          <w:rFonts w:ascii="Arial" w:hAnsi="Arial"/>
          <w:sz w:val="20"/>
          <w:szCs w:val="20"/>
        </w:rPr>
        <w:tab/>
        <w:t>Wykonawca Zamawiający ma prawo zgłaszać zastrzeżenia do realizacji przedmiotu za</w:t>
      </w:r>
      <w:r w:rsidR="00B12399">
        <w:rPr>
          <w:rFonts w:ascii="Arial" w:hAnsi="Arial"/>
          <w:sz w:val="20"/>
          <w:szCs w:val="20"/>
        </w:rPr>
        <w:t>m</w:t>
      </w:r>
      <w:r>
        <w:rPr>
          <w:rFonts w:ascii="Arial" w:hAnsi="Arial"/>
          <w:sz w:val="20"/>
          <w:szCs w:val="20"/>
        </w:rPr>
        <w:t xml:space="preserve">ówienia i żądać ich usunięcia w terminie 7 dni od daty zgłoszenia 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3.</w:t>
      </w:r>
      <w:r>
        <w:rPr>
          <w:rFonts w:ascii="Arial" w:hAnsi="Arial"/>
          <w:sz w:val="20"/>
          <w:szCs w:val="20"/>
        </w:rPr>
        <w:tab/>
        <w:t>Z odbioru przeprowadzenia zadania zostanie sporządzony protokół odbioru podpisany przez osoby, o których mowa w § 11 ust.3. Protokół odbioru powinien zawierać w szczególności: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1)</w:t>
      </w:r>
      <w:r>
        <w:rPr>
          <w:rFonts w:ascii="Arial" w:hAnsi="Arial"/>
          <w:sz w:val="20"/>
          <w:szCs w:val="20"/>
        </w:rPr>
        <w:tab/>
        <w:t>datę i miejsce jego sporządzenia ,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2)</w:t>
      </w:r>
      <w:r>
        <w:rPr>
          <w:rFonts w:ascii="Arial" w:hAnsi="Arial"/>
          <w:sz w:val="20"/>
          <w:szCs w:val="20"/>
        </w:rPr>
        <w:tab/>
        <w:t>ocenę prawidłowości przeprowadzenia zadania oraz jego zgodności z postanowieniami umowy,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3)</w:t>
      </w:r>
      <w:r>
        <w:rPr>
          <w:rFonts w:ascii="Arial" w:hAnsi="Arial"/>
          <w:sz w:val="20"/>
          <w:szCs w:val="20"/>
        </w:rPr>
        <w:tab/>
        <w:t>oświadczenia osób powołanych do odbioru o przekazaniu przez Wykonawcę dokumentacji wymienionej w ust. 2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4)</w:t>
      </w:r>
      <w:r>
        <w:rPr>
          <w:rFonts w:ascii="Arial" w:hAnsi="Arial"/>
          <w:sz w:val="20"/>
          <w:szCs w:val="20"/>
        </w:rPr>
        <w:tab/>
        <w:t>oświadczenie osób powołanych do odbioru o istnieniu bądź braku nieprawidłowości w przeprowadzonym zadaniu,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5)</w:t>
      </w:r>
      <w:r>
        <w:rPr>
          <w:rFonts w:ascii="Arial" w:hAnsi="Arial"/>
          <w:sz w:val="20"/>
          <w:szCs w:val="20"/>
        </w:rPr>
        <w:tab/>
        <w:t>w przypadku stwierdzenia nieprawidłowości w przeprowadzonym zadaniu – zobowiązanie Wykonawcy do ich usunięcia w ramach wynagrodzenia, o którym mowa w § 4  oraz w terminie wskazanym przez Zamawiającego.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4.</w:t>
      </w:r>
      <w:r>
        <w:rPr>
          <w:rFonts w:ascii="Arial" w:hAnsi="Arial"/>
          <w:sz w:val="20"/>
          <w:szCs w:val="20"/>
        </w:rPr>
        <w:tab/>
        <w:t>Protokół odbioru, o którym mowa w powyższym ustępie zostanie przez Zamawiającego przekazany Wykonawcy celem zapoznania się przez niego z jego treścią, a w przypadku, o którym mowa w ust. 4 pkt. 4 niniejszego paragrafu – także podpisany przez Wykonawcę.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5.</w:t>
      </w:r>
      <w:r>
        <w:rPr>
          <w:rFonts w:ascii="Arial" w:hAnsi="Arial"/>
          <w:sz w:val="20"/>
          <w:szCs w:val="20"/>
        </w:rPr>
        <w:tab/>
        <w:t>Jeżeli według oceny Zamawiającego, wyrażonej w treści ww. protokołu odbioru, dane zadanie zostało przeprowadzone nieprawidłowo, Wykonawca zobowiązuje się do usunięcia stwierdzonych przez Zamawiającego nieprawidłowości w sposób oraz w terminie wskazanym przez Zamawiającego i w ramach wynagrodzenia, o którym mowa w § 4 ust. 1.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6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Kontrola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1. Zamawiający zastrzega sobie prawo kontroli przebiegu realizacji Przedmiotu Umowy. Wykonawca jest obowiązany udzielić Zamawiającemu wszelkich informacji niezbędnych do oceny należytego wykonywania Przedmiotu Umowy.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>2. Zamawiający zastrzega sobie prawo wglądu do dokumentów Wykonawcy, związanych z realizowanym projektem.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3. Wykonawca zobowiązuje się do: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1)</w:t>
      </w:r>
      <w:r>
        <w:rPr>
          <w:rFonts w:ascii="Arial" w:hAnsi="Arial"/>
          <w:sz w:val="20"/>
          <w:szCs w:val="20"/>
        </w:rPr>
        <w:tab/>
        <w:t xml:space="preserve"> informowania Zamawiającego o wszelkich trudnościach w wykonywaniu przez Wykonawcę przedmiotu umowy;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2)</w:t>
      </w:r>
      <w:r>
        <w:rPr>
          <w:rFonts w:ascii="Arial" w:hAnsi="Arial"/>
          <w:sz w:val="20"/>
          <w:szCs w:val="20"/>
        </w:rPr>
        <w:tab/>
        <w:t>udzielenia pełnej informacji na temat postępu i zakresu wykonywanego przez Wykonawcę przedmiotu umowy na każde żądanie Zamawiającego lub osoby upoważnionej przez Zamawiającego, w terminie 2 dni od dnia wniesienia żądania przez Zamawiającego lub osobę przez niego upoważnioną.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4. Wykonawca ponosi pełną odpowiedzialność za ogólną i techniczną kontrolę nad wykonaniem przedmiotu umowy.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7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Obowiązek informacyjny Wykonawcy</w:t>
      </w:r>
    </w:p>
    <w:p w:rsidR="00B325EA" w:rsidRDefault="00B325EA" w:rsidP="00B325EA">
      <w:pPr>
        <w:ind w:left="42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Wykonawca zobowiązany jest informować odbiorców usług, że przedmiot umowy jest współfinansowany  przez Unię Europejską ze środków pochodzących z Europejskiego Funduszu Społecznego zgodnie z wytycznymi w zakresie informacji i promocji Regionalnego Programu Operacyjnego Województwa Warmińsko – Mazurskiego na lata 2014-2020.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8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Odpowiedzialność Wykonawcy za podwykonawców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1.</w:t>
      </w:r>
      <w:r>
        <w:rPr>
          <w:rFonts w:ascii="Arial" w:hAnsi="Arial"/>
          <w:sz w:val="20"/>
          <w:szCs w:val="20"/>
        </w:rPr>
        <w:tab/>
        <w:t>Wykonawca może posługiwać się przy wykonywaniu przedmiotu umowy podwykonawcami w zakresie wskazanym w Ofercie.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2.</w:t>
      </w:r>
      <w:r>
        <w:rPr>
          <w:rFonts w:ascii="Arial" w:hAnsi="Arial"/>
          <w:sz w:val="20"/>
          <w:szCs w:val="20"/>
        </w:rPr>
        <w:tab/>
        <w:t>Za działania lub zaniechania podwykonawców Wykonawca ponosi odpowiedzialność jak za własne działania lub zaniechania.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9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Kary umowne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1.</w:t>
      </w:r>
      <w:r>
        <w:rPr>
          <w:rFonts w:ascii="Arial" w:hAnsi="Arial"/>
          <w:sz w:val="20"/>
          <w:szCs w:val="20"/>
        </w:rPr>
        <w:tab/>
        <w:t>Zamawiający może naliczyć Wykonawcy karę umowną w przypadku: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1)</w:t>
      </w:r>
      <w:r>
        <w:rPr>
          <w:rFonts w:ascii="Arial" w:hAnsi="Arial"/>
          <w:sz w:val="20"/>
          <w:szCs w:val="20"/>
        </w:rPr>
        <w:tab/>
        <w:t xml:space="preserve">niewykonania lub nienależytego wykonania Zamówienia tj. niezrealizowania godzin wynikających z  harmonogramu miesięcznego o którym mowa w par 2 ust.1 umowy bądź wykonania godzin niezgodnie z harmonogramem w wysokości 30 % ceny jednostkowej brutto, </w:t>
      </w:r>
      <w:r>
        <w:rPr>
          <w:rFonts w:ascii="Arial" w:hAnsi="Arial"/>
          <w:sz w:val="20"/>
          <w:szCs w:val="20"/>
        </w:rPr>
        <w:lastRenderedPageBreak/>
        <w:t>o której mowa w § 3 ust. 2 umowy za każdą niezrealizowaną lub nienależycie zrealizowaną godzinę świadczenia usługi;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2)</w:t>
      </w:r>
      <w:r>
        <w:rPr>
          <w:rFonts w:ascii="Arial" w:hAnsi="Arial"/>
          <w:sz w:val="20"/>
          <w:szCs w:val="20"/>
        </w:rPr>
        <w:tab/>
        <w:t>odstąpienia od umowy przez Wykonawcę z przyczyn nie leżących po stronie od Zamawiającego – w wysokości 10 % łącznego wynagrodzenia brutto, o którym mowa w § 4 ust. 1;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3)</w:t>
      </w:r>
      <w:r>
        <w:rPr>
          <w:rFonts w:ascii="Arial" w:hAnsi="Arial"/>
          <w:sz w:val="20"/>
          <w:szCs w:val="20"/>
        </w:rPr>
        <w:tab/>
        <w:t>odstąpienia od umowy przez Zamawiającego z przyczyn leżących po stronie Wykonawcy w wysokości 10 % wynagrodzenia brutto, o którym mowa w § 4 ust. 1;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4)</w:t>
      </w:r>
      <w:r>
        <w:rPr>
          <w:rFonts w:ascii="Arial" w:hAnsi="Arial"/>
          <w:sz w:val="20"/>
          <w:szCs w:val="20"/>
        </w:rPr>
        <w:tab/>
        <w:t xml:space="preserve">nieprzestrzegania przez Wykonawcę obowiązków informacyjnych , o których mowa w § 7 w wysokości 100 zł za każdy stwierdzony przypadek nieprzestrzegania obowiązków.. 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2.</w:t>
      </w:r>
      <w:r>
        <w:rPr>
          <w:rFonts w:ascii="Arial" w:hAnsi="Arial"/>
          <w:sz w:val="20"/>
          <w:szCs w:val="20"/>
        </w:rPr>
        <w:tab/>
        <w:t>Naliczona kara umowna może zostać przez Zamawiającego potrącona z przypadającego do zapłaty na rzecz Wykonawcy wynagrodzenia, o którym mowa w § 4, na co Wykonawca niniejszym wyraża nieodwołalną zgodę.</w:t>
      </w:r>
    </w:p>
    <w:p w:rsidR="00B325EA" w:rsidRDefault="00B325EA" w:rsidP="00B325EA">
      <w:pPr>
        <w:ind w:left="709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3.</w:t>
      </w:r>
      <w:r>
        <w:rPr>
          <w:rFonts w:ascii="Arial" w:hAnsi="Arial"/>
          <w:sz w:val="20"/>
          <w:szCs w:val="20"/>
        </w:rPr>
        <w:tab/>
        <w:t>Zamawiający zastrzega sobie prawo do dochodzenia odszkodowania przewyższającego wysokość zastrzeżonych kar umownych na zasadach ogólnych w przypadku, gdy wielkość szkody przekracza kwotę zastrzeżonej kary umownej.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B325EA" w:rsidRDefault="00B12399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10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Odstąpienie od umowy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1.</w:t>
      </w:r>
      <w:r>
        <w:rPr>
          <w:rFonts w:ascii="Arial" w:hAnsi="Arial"/>
          <w:sz w:val="20"/>
          <w:szCs w:val="20"/>
        </w:rPr>
        <w:tab/>
        <w:t>Zamawiający może odstąpić od umowy w przypadku i terminie określonych w art. 145 ustawy Prawo zamówień publicznych.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2.</w:t>
      </w:r>
      <w:r>
        <w:rPr>
          <w:rFonts w:ascii="Arial" w:hAnsi="Arial"/>
          <w:sz w:val="20"/>
          <w:szCs w:val="20"/>
        </w:rPr>
        <w:tab/>
        <w:t>Niezależnie od postanowień ust. 1, Zamawiającemu przysługuje prawo odstąpienia od Umowy: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1)</w:t>
      </w:r>
      <w:r>
        <w:rPr>
          <w:rFonts w:ascii="Arial" w:hAnsi="Arial"/>
          <w:sz w:val="20"/>
          <w:szCs w:val="20"/>
        </w:rPr>
        <w:tab/>
        <w:t>w przypadku nieprzystąpienia przez Wykonawcę do świadczenia usług w uzgodnionym terminie ich świadczenia lub przerwania ich wykonywania tj. przerwania realizacji usługi na okres dłuższy niż 15 dni roboczych i bezskutecznym upływie terminu dodatkowego wyznaczonego przez Zamawiającego - w terminie 3 dni od upływu terminu dodatkowego,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2)</w:t>
      </w:r>
      <w:r>
        <w:rPr>
          <w:rFonts w:ascii="Arial" w:hAnsi="Arial"/>
          <w:sz w:val="20"/>
          <w:szCs w:val="20"/>
        </w:rPr>
        <w:tab/>
        <w:t>gdy Wykonawca zaprzestał prowadzenia działalności, wszczęte zostało wobec niego postępowanie likwidacyjne, upadłościowe bądź naprawcze - w terminie 3 dni od dnia powzięcia przez Zamawiającego wiedzy o zaistnieniu jednej z tych okoliczności;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3)</w:t>
      </w:r>
      <w:r>
        <w:rPr>
          <w:rFonts w:ascii="Arial" w:hAnsi="Arial"/>
          <w:sz w:val="20"/>
          <w:szCs w:val="20"/>
        </w:rPr>
        <w:tab/>
        <w:t xml:space="preserve"> w wypadku rozwiązania przez Instytucję Zarządzającą Regionalnym Programem Operacyjnym Województwa Warmińsko – Mazurskiego na lata 2014-2020 umowy o dofinansowanie projektu w ramach którego realizowane jest niniejsze zamówienie;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3.</w:t>
      </w:r>
      <w:r>
        <w:rPr>
          <w:rFonts w:ascii="Arial" w:hAnsi="Arial"/>
          <w:sz w:val="20"/>
          <w:szCs w:val="20"/>
        </w:rPr>
        <w:tab/>
        <w:t xml:space="preserve">Strony zgodnie ustalają, że odstąpienie od Umowy przez jedną ze Stron, na podstawie któregokolwiek z postanowień Umowy, wywiera skutek w postaci rozwiązania Umowy na przyszłość, w dniu wskazanym przez Stronę odstępującą od Umowy, jednakże nie wcześniej niż w dniu otrzymania oświadczenia o odstąpieniu od Umowy przez drugą Stronę, nie naruszając stosunku prawnego łączącego Strony na podstawie Umowy w zakresie już wykonanego przedmiotu Umowy (odstąpienie od części Umowy). 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12399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lastRenderedPageBreak/>
        <w:t>§ 11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Współpraca Wykonawcy z Zamawiającym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1.</w:t>
      </w:r>
      <w:r>
        <w:rPr>
          <w:rFonts w:ascii="Arial" w:hAnsi="Arial"/>
          <w:sz w:val="20"/>
          <w:szCs w:val="20"/>
        </w:rPr>
        <w:tab/>
        <w:t>Wykonawca zobowiązuje się do współpracy z Zamawiającym na każdym etapie wykonania Przedmiotu Umowy.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2.</w:t>
      </w:r>
      <w:r>
        <w:rPr>
          <w:rFonts w:ascii="Arial" w:hAnsi="Arial"/>
          <w:sz w:val="20"/>
          <w:szCs w:val="20"/>
        </w:rPr>
        <w:tab/>
        <w:t>Na żądanie Zamawiającego Wykonawca zobowiązuje się do udzielenia każdorazowo pełnej informacji na temat stanu realizacji Przedmiotu Umowy.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3.</w:t>
      </w:r>
      <w:r>
        <w:rPr>
          <w:rFonts w:ascii="Arial" w:hAnsi="Arial"/>
          <w:sz w:val="20"/>
          <w:szCs w:val="20"/>
        </w:rPr>
        <w:tab/>
        <w:t>Do współpracy i koordynacji realizacji Przedmiotu Umowy upoważnia się: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a.</w:t>
      </w:r>
      <w:r>
        <w:rPr>
          <w:rFonts w:ascii="Arial" w:hAnsi="Arial"/>
          <w:sz w:val="20"/>
          <w:szCs w:val="20"/>
        </w:rPr>
        <w:tab/>
        <w:t xml:space="preserve">ze strony Zamawiającego: 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- ................................................... </w:t>
      </w:r>
      <w:proofErr w:type="spellStart"/>
      <w:r>
        <w:rPr>
          <w:rFonts w:ascii="Arial" w:hAnsi="Arial"/>
          <w:sz w:val="20"/>
          <w:szCs w:val="20"/>
        </w:rPr>
        <w:t>tel</w:t>
      </w:r>
      <w:proofErr w:type="spellEnd"/>
      <w:r>
        <w:rPr>
          <w:rFonts w:ascii="Arial" w:hAnsi="Arial"/>
          <w:sz w:val="20"/>
          <w:szCs w:val="20"/>
        </w:rPr>
        <w:t>/</w:t>
      </w:r>
      <w:proofErr w:type="spellStart"/>
      <w:r>
        <w:rPr>
          <w:rFonts w:ascii="Arial" w:hAnsi="Arial"/>
          <w:sz w:val="20"/>
          <w:szCs w:val="20"/>
        </w:rPr>
        <w:t>fax</w:t>
      </w:r>
      <w:proofErr w:type="spellEnd"/>
      <w:r>
        <w:rPr>
          <w:rFonts w:ascii="Arial" w:hAnsi="Arial"/>
          <w:sz w:val="20"/>
          <w:szCs w:val="20"/>
        </w:rPr>
        <w:t>..................................e-mail................................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- ...................................................</w:t>
      </w:r>
      <w:proofErr w:type="spellStart"/>
      <w:r>
        <w:rPr>
          <w:rFonts w:ascii="Arial" w:hAnsi="Arial"/>
          <w:sz w:val="20"/>
          <w:szCs w:val="20"/>
        </w:rPr>
        <w:t>.te</w:t>
      </w:r>
      <w:proofErr w:type="spellEnd"/>
      <w:r>
        <w:rPr>
          <w:rFonts w:ascii="Arial" w:hAnsi="Arial"/>
          <w:sz w:val="20"/>
          <w:szCs w:val="20"/>
        </w:rPr>
        <w:t>l/</w:t>
      </w:r>
      <w:proofErr w:type="spellStart"/>
      <w:r>
        <w:rPr>
          <w:rFonts w:ascii="Arial" w:hAnsi="Arial"/>
          <w:sz w:val="20"/>
          <w:szCs w:val="20"/>
        </w:rPr>
        <w:t>fax</w:t>
      </w:r>
      <w:proofErr w:type="spellEnd"/>
      <w:r>
        <w:rPr>
          <w:rFonts w:ascii="Arial" w:hAnsi="Arial"/>
          <w:sz w:val="20"/>
          <w:szCs w:val="20"/>
        </w:rPr>
        <w:t>..................................e-mail................................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b.</w:t>
      </w:r>
      <w:r>
        <w:rPr>
          <w:rFonts w:ascii="Arial" w:hAnsi="Arial"/>
          <w:sz w:val="20"/>
          <w:szCs w:val="20"/>
        </w:rPr>
        <w:tab/>
        <w:t xml:space="preserve">ze strony Wykonawcy: 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- ..................................................</w:t>
      </w:r>
      <w:proofErr w:type="spellStart"/>
      <w:r>
        <w:rPr>
          <w:rFonts w:ascii="Arial" w:hAnsi="Arial"/>
          <w:sz w:val="20"/>
          <w:szCs w:val="20"/>
        </w:rPr>
        <w:t>tel</w:t>
      </w:r>
      <w:proofErr w:type="spellEnd"/>
      <w:r>
        <w:rPr>
          <w:rFonts w:ascii="Arial" w:hAnsi="Arial"/>
          <w:sz w:val="20"/>
          <w:szCs w:val="20"/>
        </w:rPr>
        <w:t>/</w:t>
      </w:r>
      <w:proofErr w:type="spellStart"/>
      <w:r>
        <w:rPr>
          <w:rFonts w:ascii="Arial" w:hAnsi="Arial"/>
          <w:sz w:val="20"/>
          <w:szCs w:val="20"/>
        </w:rPr>
        <w:t>fax</w:t>
      </w:r>
      <w:proofErr w:type="spellEnd"/>
      <w:r>
        <w:rPr>
          <w:rFonts w:ascii="Arial" w:hAnsi="Arial"/>
          <w:sz w:val="20"/>
          <w:szCs w:val="20"/>
        </w:rPr>
        <w:t>................................e-mail.............................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-...................................................</w:t>
      </w:r>
      <w:proofErr w:type="spellStart"/>
      <w:r>
        <w:rPr>
          <w:rFonts w:ascii="Arial" w:hAnsi="Arial"/>
          <w:sz w:val="20"/>
          <w:szCs w:val="20"/>
        </w:rPr>
        <w:t>tel</w:t>
      </w:r>
      <w:proofErr w:type="spellEnd"/>
      <w:r>
        <w:rPr>
          <w:rFonts w:ascii="Arial" w:hAnsi="Arial"/>
          <w:sz w:val="20"/>
          <w:szCs w:val="20"/>
        </w:rPr>
        <w:t>/</w:t>
      </w:r>
      <w:proofErr w:type="spellStart"/>
      <w:r>
        <w:rPr>
          <w:rFonts w:ascii="Arial" w:hAnsi="Arial"/>
          <w:sz w:val="20"/>
          <w:szCs w:val="20"/>
        </w:rPr>
        <w:t>fax</w:t>
      </w:r>
      <w:proofErr w:type="spellEnd"/>
      <w:r>
        <w:rPr>
          <w:rFonts w:ascii="Arial" w:hAnsi="Arial"/>
          <w:sz w:val="20"/>
          <w:szCs w:val="20"/>
        </w:rPr>
        <w:t>................................e-mail.............................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4.</w:t>
      </w:r>
      <w:r>
        <w:rPr>
          <w:rFonts w:ascii="Arial" w:hAnsi="Arial"/>
          <w:sz w:val="20"/>
          <w:szCs w:val="20"/>
        </w:rPr>
        <w:tab/>
        <w:t>Zmiana osób, o których mowa w ust. 3 wymaga sporządzania aneksu do umowy.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12399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12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Tajemnica, dane osobowe</w:t>
      </w:r>
    </w:p>
    <w:p w:rsidR="00B325EA" w:rsidRDefault="00B325EA" w:rsidP="00B325EA">
      <w:pPr>
        <w:widowControl w:val="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Wykonawca zobowiązuje się do zachowania w tajemnicy wszelkich informacji uzyskanych podczas realizacji Przedmiotu Umowy.</w:t>
      </w:r>
    </w:p>
    <w:p w:rsidR="00B325EA" w:rsidRDefault="00B325EA" w:rsidP="00B325EA">
      <w:pPr>
        <w:widowControl w:val="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Wykonawca zobowiązuje się do przetwarzania i zabezpieczenia danych osobowych, do których uzyskał dostęp w toku realizacji Umowy, na zasadach określonych ustawą o ochronie danych osobowych z dnia 29.08.1997 r. (</w:t>
      </w:r>
      <w:proofErr w:type="spellStart"/>
      <w:r>
        <w:rPr>
          <w:rFonts w:ascii="Arial" w:hAnsi="Arial"/>
          <w:sz w:val="20"/>
          <w:szCs w:val="20"/>
        </w:rPr>
        <w:t>t.j</w:t>
      </w:r>
      <w:proofErr w:type="spellEnd"/>
      <w:r>
        <w:rPr>
          <w:rFonts w:ascii="Arial" w:hAnsi="Arial"/>
          <w:sz w:val="20"/>
          <w:szCs w:val="20"/>
        </w:rPr>
        <w:t xml:space="preserve">. Dz. U. z 2016 r. poz. 922 z </w:t>
      </w:r>
      <w:proofErr w:type="spellStart"/>
      <w:r>
        <w:rPr>
          <w:rFonts w:ascii="Arial" w:hAnsi="Arial"/>
          <w:sz w:val="20"/>
          <w:szCs w:val="20"/>
        </w:rPr>
        <w:t>późn</w:t>
      </w:r>
      <w:proofErr w:type="spellEnd"/>
      <w:r>
        <w:rPr>
          <w:rFonts w:ascii="Arial" w:hAnsi="Arial"/>
          <w:sz w:val="20"/>
          <w:szCs w:val="20"/>
        </w:rPr>
        <w:t>. zm.).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12399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13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Zmiany umowy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1.</w:t>
      </w:r>
      <w:r>
        <w:rPr>
          <w:rFonts w:ascii="Arial" w:hAnsi="Arial"/>
          <w:sz w:val="20"/>
          <w:szCs w:val="20"/>
        </w:rPr>
        <w:tab/>
        <w:t>Zamawiający przewiduje możliwość zmiany postanowień umowy w przypadku, gdy: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1)</w:t>
      </w:r>
      <w:r>
        <w:rPr>
          <w:rFonts w:ascii="Arial" w:hAnsi="Arial"/>
          <w:sz w:val="20"/>
          <w:szCs w:val="20"/>
        </w:rPr>
        <w:tab/>
        <w:t>nastąpi zmiana powszechnie obowiązujących przepisów prawa w zakresie mającym wpływ na realizację przedmiotu umowy, przy czym zmiana będzie polegać na dostosowaniu (w niezbędnym zakresie) treści umowy do zmienionych przepisów prawa,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2)</w:t>
      </w:r>
      <w:r>
        <w:rPr>
          <w:rFonts w:ascii="Arial" w:hAnsi="Arial"/>
          <w:sz w:val="20"/>
          <w:szCs w:val="20"/>
        </w:rPr>
        <w:tab/>
        <w:t xml:space="preserve">zaistnieją nowe, szczególne okoliczności, niezależne od Zamawiającego i Wykonawcy, uzasadniające zmiany terminów realizacji usługi w tym zmiany miesięcznego harmonogramu świadczenia usługi, przy czym zmiany terminów mogą być dokonane tylko w zakresie wynikającym z tych okoliczności i nie może to prowadzić do przesunięcia końcowego terminu realizacji umowy; każda taka zmiana wymaga akceptacji Zamawiającego wyrażonej na piśmie. 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>3)</w:t>
      </w:r>
      <w:r>
        <w:rPr>
          <w:rFonts w:ascii="Arial" w:hAnsi="Arial"/>
          <w:sz w:val="20"/>
          <w:szCs w:val="20"/>
        </w:rPr>
        <w:tab/>
        <w:t>zaistnieje siła wyższa mająca wpływ na realizację umowy, przy czym za siłę wyższą warunkującą zmianę umowy uważać się będzie w szczególności: powódź, pożar i inne klęski żywiołowe, zamieszki, strajki, ataki terrorystyczne, działania wojenne, nagłe załamania warunków atmosferycznych, nagłe przerwy w dostawie energii elektrycznej, promieniowanie lub skażenia</w:t>
      </w:r>
    </w:p>
    <w:p w:rsidR="00B325EA" w:rsidRDefault="00B325EA" w:rsidP="00B325EA">
      <w:pPr>
        <w:ind w:left="709" w:hanging="42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2.  Wszelkie zmiany i uzupełnienia umowy wymagają formy pisemnej pod rygorem nieważności dokonanej w postaci aneksu podpisanego przez obie strony umowy.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12399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§ 14</w:t>
      </w:r>
    </w:p>
    <w:p w:rsidR="00B325EA" w:rsidRDefault="00B325EA" w:rsidP="00B325EA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Postanowienia końcowe</w:t>
      </w:r>
    </w:p>
    <w:p w:rsidR="00B325EA" w:rsidRDefault="00B325EA" w:rsidP="00B325EA">
      <w:pPr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 sprawach nieuregulowanych umową, mają zastosowanie ustawy z dnia 9 czerwca 2011 o wspieraniu rodziny i systemie pieczy zastępczej (</w:t>
      </w:r>
      <w:proofErr w:type="spellStart"/>
      <w:r>
        <w:rPr>
          <w:rFonts w:ascii="Arial" w:hAnsi="Arial"/>
          <w:sz w:val="20"/>
          <w:szCs w:val="20"/>
        </w:rPr>
        <w:t>t.j.Dz</w:t>
      </w:r>
      <w:proofErr w:type="spellEnd"/>
      <w:r>
        <w:rPr>
          <w:rFonts w:ascii="Arial" w:hAnsi="Arial"/>
          <w:sz w:val="20"/>
          <w:szCs w:val="20"/>
        </w:rPr>
        <w:t>. U. z 2017 r. poz. 697, 1292, 2217) w zakresie odnoszącym się do przedmiotu zamówienia oraz przepisy kodeksu cywilnego.</w:t>
      </w:r>
    </w:p>
    <w:p w:rsidR="00B325EA" w:rsidRDefault="00B325EA" w:rsidP="00B325EA">
      <w:pPr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Spory wynikłe w toku realizacji niniejszej umowy będą rozstrzygane przez sąd powszechny właściwy miejscowo dla siedziby Zamawiającego.</w:t>
      </w:r>
    </w:p>
    <w:p w:rsidR="00B325EA" w:rsidRDefault="00B325EA" w:rsidP="00B325EA">
      <w:pPr>
        <w:widowControl w:val="0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Umowę wraz z załącznikami sporządzono w 3 jednobrzmiących egzemplarzach: </w:t>
      </w:r>
    </w:p>
    <w:p w:rsidR="00B325EA" w:rsidRDefault="00B325EA" w:rsidP="00B325E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2 dla Zamawiającego, </w:t>
      </w:r>
      <w:r>
        <w:rPr>
          <w:rFonts w:ascii="Arial" w:hAnsi="Arial"/>
          <w:sz w:val="20"/>
          <w:szCs w:val="20"/>
        </w:rPr>
        <w:tab/>
      </w:r>
    </w:p>
    <w:p w:rsidR="00B325EA" w:rsidRDefault="00B325EA" w:rsidP="00B325EA">
      <w:pPr>
        <w:widowControl w:val="0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1 dla Wykonawcy.</w:t>
      </w:r>
    </w:p>
    <w:p w:rsidR="00B325EA" w:rsidRDefault="00B325EA" w:rsidP="00B325EA">
      <w:pPr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>W razie sprzeczności postanowień umowy z postanowieniami załączników rozstrzygające znaczenie mają postanowienia umowy.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Ze strony Zamawiającego: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 xml:space="preserve">    </w:t>
      </w:r>
      <w:r>
        <w:rPr>
          <w:rFonts w:ascii="Arial" w:hAnsi="Arial"/>
          <w:sz w:val="20"/>
          <w:szCs w:val="20"/>
        </w:rPr>
        <w:tab/>
        <w:t xml:space="preserve">          Ze strony Wykonawcy: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    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........................................... 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 xml:space="preserve">    ...............................................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(podpis i pieczątka) 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 xml:space="preserve">             (podpis i pieczątka)</w:t>
      </w:r>
    </w:p>
    <w:p w:rsidR="00B325EA" w:rsidRDefault="00B325EA" w:rsidP="00B325EA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p w:rsidR="000C0037" w:rsidRDefault="000C0037" w:rsidP="00372EE1">
      <w:pPr>
        <w:jc w:val="both"/>
      </w:pPr>
    </w:p>
    <w:sectPr w:rsidR="000C0037" w:rsidSect="0094311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B8D" w:rsidRDefault="00826B8D" w:rsidP="00C0404C">
      <w:pPr>
        <w:spacing w:after="0" w:line="240" w:lineRule="auto"/>
      </w:pPr>
      <w:r>
        <w:separator/>
      </w:r>
    </w:p>
  </w:endnote>
  <w:endnote w:type="continuationSeparator" w:id="0">
    <w:p w:rsidR="00826B8D" w:rsidRDefault="00826B8D" w:rsidP="00C04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0404C" w:rsidRDefault="00C0404C" w:rsidP="00C0404C">
    <w:pPr>
      <w:pStyle w:val="Stopka"/>
      <w:jc w:val="center"/>
      <w:rPr>
        <w:rFonts w:ascii="Times New Roman" w:hAnsi="Times New Roman" w:cs="Times New Roman"/>
        <w:i/>
        <w:sz w:val="18"/>
        <w:szCs w:val="18"/>
      </w:rPr>
    </w:pPr>
    <w:r w:rsidRPr="00C0404C">
      <w:rPr>
        <w:rFonts w:ascii="Times New Roman" w:hAnsi="Times New Roman" w:cs="Times New Roman"/>
        <w:i/>
        <w:sz w:val="18"/>
        <w:szCs w:val="18"/>
      </w:rPr>
      <w:t>Projekt „Rodzina to nasza przyszłość” współfinansowany z Europejskiego Funduszu Społecznego</w:t>
    </w:r>
    <w:r w:rsidR="00012068">
      <w:rPr>
        <w:rFonts w:ascii="Times New Roman" w:hAnsi="Times New Roman" w:cs="Times New Roman"/>
        <w:i/>
        <w:sz w:val="18"/>
        <w:szCs w:val="18"/>
      </w:rPr>
      <w:t>,</w:t>
    </w:r>
    <w:r w:rsidRPr="00C0404C">
      <w:rPr>
        <w:rFonts w:ascii="Times New Roman" w:hAnsi="Times New Roman" w:cs="Times New Roman"/>
        <w:i/>
        <w:sz w:val="18"/>
        <w:szCs w:val="18"/>
      </w:rPr>
      <w:t xml:space="preserve"> RPO </w:t>
    </w:r>
    <w:proofErr w:type="spellStart"/>
    <w:r w:rsidRPr="00C0404C">
      <w:rPr>
        <w:rFonts w:ascii="Times New Roman" w:hAnsi="Times New Roman" w:cs="Times New Roman"/>
        <w:i/>
        <w:sz w:val="18"/>
        <w:szCs w:val="18"/>
      </w:rPr>
      <w:t>WiM</w:t>
    </w:r>
    <w:proofErr w:type="spellEnd"/>
    <w:r w:rsidRPr="00C0404C">
      <w:rPr>
        <w:rFonts w:ascii="Times New Roman" w:hAnsi="Times New Roman" w:cs="Times New Roman"/>
        <w:i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B8D" w:rsidRDefault="00826B8D" w:rsidP="00C0404C">
      <w:pPr>
        <w:spacing w:after="0" w:line="240" w:lineRule="auto"/>
      </w:pPr>
      <w:r>
        <w:separator/>
      </w:r>
    </w:p>
  </w:footnote>
  <w:footnote w:type="continuationSeparator" w:id="0">
    <w:p w:rsidR="00826B8D" w:rsidRDefault="00826B8D" w:rsidP="00C04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E0F4A"/>
    <w:multiLevelType w:val="hybridMultilevel"/>
    <w:tmpl w:val="73BA1DEE"/>
    <w:styleLink w:val="Zaimportowanystyl2"/>
    <w:lvl w:ilvl="0" w:tplc="7DA8F616">
      <w:start w:val="1"/>
      <w:numFmt w:val="decimal"/>
      <w:lvlText w:val="%1."/>
      <w:lvlJc w:val="left"/>
      <w:pPr>
        <w:ind w:left="6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04A2AC">
      <w:start w:val="1"/>
      <w:numFmt w:val="decimal"/>
      <w:lvlText w:val="%2.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5671B8">
      <w:start w:val="1"/>
      <w:numFmt w:val="lowerRoman"/>
      <w:lvlText w:val="%3."/>
      <w:lvlJc w:val="left"/>
      <w:pPr>
        <w:ind w:left="142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122498">
      <w:start w:val="1"/>
      <w:numFmt w:val="decimal"/>
      <w:lvlText w:val="%4."/>
      <w:lvlJc w:val="left"/>
      <w:pPr>
        <w:ind w:left="214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D8EA3E8">
      <w:start w:val="1"/>
      <w:numFmt w:val="lowerLetter"/>
      <w:lvlText w:val="%5."/>
      <w:lvlJc w:val="left"/>
      <w:pPr>
        <w:ind w:left="286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B22E316">
      <w:start w:val="1"/>
      <w:numFmt w:val="lowerRoman"/>
      <w:lvlText w:val="%6."/>
      <w:lvlJc w:val="left"/>
      <w:pPr>
        <w:ind w:left="358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EC71DC">
      <w:start w:val="1"/>
      <w:numFmt w:val="decimal"/>
      <w:lvlText w:val="%7."/>
      <w:lvlJc w:val="left"/>
      <w:pPr>
        <w:ind w:left="43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6C1228">
      <w:start w:val="1"/>
      <w:numFmt w:val="lowerLetter"/>
      <w:lvlText w:val="%8."/>
      <w:lvlJc w:val="left"/>
      <w:pPr>
        <w:ind w:left="502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4F22C46">
      <w:start w:val="1"/>
      <w:numFmt w:val="lowerRoman"/>
      <w:lvlText w:val="%9."/>
      <w:lvlJc w:val="left"/>
      <w:pPr>
        <w:ind w:left="574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19FB6846"/>
    <w:multiLevelType w:val="hybridMultilevel"/>
    <w:tmpl w:val="CE6CB9A6"/>
    <w:numStyleLink w:val="Zaimportowanystyl1"/>
  </w:abstractNum>
  <w:abstractNum w:abstractNumId="2">
    <w:nsid w:val="2BC60B40"/>
    <w:multiLevelType w:val="hybridMultilevel"/>
    <w:tmpl w:val="4B66DA34"/>
    <w:numStyleLink w:val="Zaimportowanystyl4"/>
  </w:abstractNum>
  <w:abstractNum w:abstractNumId="3">
    <w:nsid w:val="3A0F0E5D"/>
    <w:multiLevelType w:val="hybridMultilevel"/>
    <w:tmpl w:val="4B66DA34"/>
    <w:styleLink w:val="Zaimportowanystyl4"/>
    <w:lvl w:ilvl="0" w:tplc="758E583C">
      <w:start w:val="1"/>
      <w:numFmt w:val="decimal"/>
      <w:lvlText w:val="%1."/>
      <w:lvlJc w:val="left"/>
      <w:pPr>
        <w:ind w:left="944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5A1CDC">
      <w:start w:val="1"/>
      <w:numFmt w:val="lowerLetter"/>
      <w:lvlText w:val="%2."/>
      <w:lvlJc w:val="left"/>
      <w:pPr>
        <w:ind w:left="17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FE6351A">
      <w:start w:val="1"/>
      <w:numFmt w:val="lowerRoman"/>
      <w:lvlText w:val="%3."/>
      <w:lvlJc w:val="left"/>
      <w:pPr>
        <w:ind w:left="244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28D512">
      <w:start w:val="1"/>
      <w:numFmt w:val="decimal"/>
      <w:lvlText w:val="%4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FCA5636">
      <w:start w:val="1"/>
      <w:numFmt w:val="lowerLetter"/>
      <w:lvlText w:val="%5."/>
      <w:lvlJc w:val="left"/>
      <w:pPr>
        <w:ind w:left="38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0F66FCA">
      <w:start w:val="1"/>
      <w:numFmt w:val="lowerRoman"/>
      <w:lvlText w:val="%6."/>
      <w:lvlJc w:val="left"/>
      <w:pPr>
        <w:ind w:left="460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9C6301E">
      <w:start w:val="1"/>
      <w:numFmt w:val="decimal"/>
      <w:lvlText w:val="%7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00E02E">
      <w:start w:val="1"/>
      <w:numFmt w:val="lowerLetter"/>
      <w:lvlText w:val="%8."/>
      <w:lvlJc w:val="left"/>
      <w:pPr>
        <w:ind w:left="60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FC9CE2">
      <w:start w:val="1"/>
      <w:numFmt w:val="lowerRoman"/>
      <w:lvlText w:val="%9."/>
      <w:lvlJc w:val="left"/>
      <w:pPr>
        <w:ind w:left="6764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3AB021C6"/>
    <w:multiLevelType w:val="hybridMultilevel"/>
    <w:tmpl w:val="1BA0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90877"/>
    <w:multiLevelType w:val="hybridMultilevel"/>
    <w:tmpl w:val="CE6CB9A6"/>
    <w:styleLink w:val="Zaimportowanystyl1"/>
    <w:lvl w:ilvl="0" w:tplc="B636AA7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703F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74AB088">
      <w:start w:val="1"/>
      <w:numFmt w:val="lowerRoman"/>
      <w:lvlText w:val="%3."/>
      <w:lvlJc w:val="left"/>
      <w:pPr>
        <w:ind w:left="2160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228F4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90B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645E6A">
      <w:start w:val="1"/>
      <w:numFmt w:val="lowerRoman"/>
      <w:lvlText w:val="%6."/>
      <w:lvlJc w:val="left"/>
      <w:pPr>
        <w:ind w:left="4320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9E2FD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E8DAC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626D3A">
      <w:start w:val="1"/>
      <w:numFmt w:val="lowerRoman"/>
      <w:lvlText w:val="%9."/>
      <w:lvlJc w:val="left"/>
      <w:pPr>
        <w:ind w:left="6480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66406E45"/>
    <w:multiLevelType w:val="hybridMultilevel"/>
    <w:tmpl w:val="73BA1DEE"/>
    <w:numStyleLink w:val="Zaimportowanystyl2"/>
  </w:abstractNum>
  <w:abstractNum w:abstractNumId="7">
    <w:nsid w:val="686B172A"/>
    <w:multiLevelType w:val="hybridMultilevel"/>
    <w:tmpl w:val="DA6883BC"/>
    <w:styleLink w:val="Zaimportowanystyl3"/>
    <w:lvl w:ilvl="0" w:tplc="26D89B36">
      <w:start w:val="1"/>
      <w:numFmt w:val="decimal"/>
      <w:lvlText w:val="%1."/>
      <w:lvlJc w:val="left"/>
      <w:pPr>
        <w:ind w:left="944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401FCC">
      <w:start w:val="1"/>
      <w:numFmt w:val="decimal"/>
      <w:lvlText w:val="%2.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2B69E22">
      <w:start w:val="1"/>
      <w:numFmt w:val="lowerRoman"/>
      <w:lvlText w:val="%3."/>
      <w:lvlJc w:val="left"/>
      <w:pPr>
        <w:ind w:left="142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E6DFE2">
      <w:start w:val="1"/>
      <w:numFmt w:val="decimal"/>
      <w:lvlText w:val="%4."/>
      <w:lvlJc w:val="left"/>
      <w:pPr>
        <w:ind w:left="214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22A5198">
      <w:start w:val="1"/>
      <w:numFmt w:val="lowerLetter"/>
      <w:lvlText w:val="%5."/>
      <w:lvlJc w:val="left"/>
      <w:pPr>
        <w:ind w:left="286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ADAE0BA">
      <w:start w:val="1"/>
      <w:numFmt w:val="lowerRoman"/>
      <w:lvlText w:val="%6."/>
      <w:lvlJc w:val="left"/>
      <w:pPr>
        <w:ind w:left="358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FCA354">
      <w:start w:val="1"/>
      <w:numFmt w:val="decimal"/>
      <w:lvlText w:val="%7."/>
      <w:lvlJc w:val="left"/>
      <w:pPr>
        <w:ind w:left="43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522C40">
      <w:start w:val="1"/>
      <w:numFmt w:val="lowerLetter"/>
      <w:lvlText w:val="%8."/>
      <w:lvlJc w:val="left"/>
      <w:pPr>
        <w:ind w:left="502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0E0B58C">
      <w:start w:val="1"/>
      <w:numFmt w:val="lowerRoman"/>
      <w:lvlText w:val="%9."/>
      <w:lvlJc w:val="left"/>
      <w:pPr>
        <w:ind w:left="5749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72FE46C9"/>
    <w:multiLevelType w:val="hybridMultilevel"/>
    <w:tmpl w:val="61BA98FC"/>
    <w:lvl w:ilvl="0" w:tplc="AF967F7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7FC90381"/>
    <w:multiLevelType w:val="hybridMultilevel"/>
    <w:tmpl w:val="DA6883BC"/>
    <w:numStyleLink w:val="Zaimportowanystyl3"/>
  </w:abstractNum>
  <w:num w:numId="1">
    <w:abstractNumId w:val="8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9"/>
  </w:num>
  <w:num w:numId="9">
    <w:abstractNumId w:val="3"/>
  </w:num>
  <w:num w:numId="10">
    <w:abstractNumId w:val="2"/>
  </w:num>
  <w:num w:numId="11">
    <w:abstractNumId w:val="9"/>
    <w:lvlOverride w:ilvl="0"/>
    <w:lvlOverride w:ilvl="1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359B2"/>
    <w:rsid w:val="00036CAA"/>
    <w:rsid w:val="000C0037"/>
    <w:rsid w:val="001137D1"/>
    <w:rsid w:val="00154712"/>
    <w:rsid w:val="00156408"/>
    <w:rsid w:val="00186CBD"/>
    <w:rsid w:val="001D2182"/>
    <w:rsid w:val="002141F1"/>
    <w:rsid w:val="00287668"/>
    <w:rsid w:val="0033129B"/>
    <w:rsid w:val="00355C8A"/>
    <w:rsid w:val="00372EE1"/>
    <w:rsid w:val="00374080"/>
    <w:rsid w:val="003A6A74"/>
    <w:rsid w:val="003B6E86"/>
    <w:rsid w:val="00422596"/>
    <w:rsid w:val="00434287"/>
    <w:rsid w:val="00483994"/>
    <w:rsid w:val="00487148"/>
    <w:rsid w:val="004A304F"/>
    <w:rsid w:val="004C49CB"/>
    <w:rsid w:val="00541CAB"/>
    <w:rsid w:val="00591955"/>
    <w:rsid w:val="00595479"/>
    <w:rsid w:val="005A07CE"/>
    <w:rsid w:val="0068507E"/>
    <w:rsid w:val="006C2A3F"/>
    <w:rsid w:val="006D3A99"/>
    <w:rsid w:val="00735B65"/>
    <w:rsid w:val="007831BE"/>
    <w:rsid w:val="007B23AD"/>
    <w:rsid w:val="007D307A"/>
    <w:rsid w:val="007E4C1E"/>
    <w:rsid w:val="00802976"/>
    <w:rsid w:val="00823A81"/>
    <w:rsid w:val="00826B8D"/>
    <w:rsid w:val="00844545"/>
    <w:rsid w:val="00884736"/>
    <w:rsid w:val="008E0873"/>
    <w:rsid w:val="0094311A"/>
    <w:rsid w:val="00952161"/>
    <w:rsid w:val="00953D52"/>
    <w:rsid w:val="009656E0"/>
    <w:rsid w:val="009938D9"/>
    <w:rsid w:val="00A114BC"/>
    <w:rsid w:val="00A4087C"/>
    <w:rsid w:val="00A63620"/>
    <w:rsid w:val="00AA481D"/>
    <w:rsid w:val="00AB2875"/>
    <w:rsid w:val="00AD536B"/>
    <w:rsid w:val="00AE2CCD"/>
    <w:rsid w:val="00B12399"/>
    <w:rsid w:val="00B325EA"/>
    <w:rsid w:val="00B40C08"/>
    <w:rsid w:val="00B654A0"/>
    <w:rsid w:val="00B77FE3"/>
    <w:rsid w:val="00B96E07"/>
    <w:rsid w:val="00C0404C"/>
    <w:rsid w:val="00C07DCD"/>
    <w:rsid w:val="00C31FA4"/>
    <w:rsid w:val="00C3541C"/>
    <w:rsid w:val="00C453A6"/>
    <w:rsid w:val="00C66C41"/>
    <w:rsid w:val="00C8636A"/>
    <w:rsid w:val="00C91171"/>
    <w:rsid w:val="00CA48A7"/>
    <w:rsid w:val="00CD602D"/>
    <w:rsid w:val="00D515B7"/>
    <w:rsid w:val="00D570A8"/>
    <w:rsid w:val="00D73294"/>
    <w:rsid w:val="00D74422"/>
    <w:rsid w:val="00D96CCA"/>
    <w:rsid w:val="00E80647"/>
    <w:rsid w:val="00E808A1"/>
    <w:rsid w:val="00E92F22"/>
    <w:rsid w:val="00EE1059"/>
    <w:rsid w:val="00F42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40C08"/>
    <w:pPr>
      <w:ind w:left="720"/>
      <w:contextualSpacing/>
    </w:pPr>
  </w:style>
  <w:style w:type="paragraph" w:styleId="Bezodstpw">
    <w:name w:val="No Spacing"/>
    <w:uiPriority w:val="1"/>
    <w:qFormat/>
    <w:rsid w:val="000C0037"/>
    <w:pPr>
      <w:spacing w:after="0" w:line="240" w:lineRule="auto"/>
    </w:pPr>
  </w:style>
  <w:style w:type="numbering" w:customStyle="1" w:styleId="Zaimportowanystyl1">
    <w:name w:val="Zaimportowany styl 1"/>
    <w:rsid w:val="00B325EA"/>
    <w:pPr>
      <w:numPr>
        <w:numId w:val="3"/>
      </w:numPr>
    </w:pPr>
  </w:style>
  <w:style w:type="numbering" w:customStyle="1" w:styleId="Zaimportowanystyl2">
    <w:name w:val="Zaimportowany styl 2"/>
    <w:rsid w:val="00B325EA"/>
    <w:pPr>
      <w:numPr>
        <w:numId w:val="5"/>
      </w:numPr>
    </w:pPr>
  </w:style>
  <w:style w:type="numbering" w:customStyle="1" w:styleId="Zaimportowanystyl3">
    <w:name w:val="Zaimportowany styl 3"/>
    <w:rsid w:val="00B325EA"/>
    <w:pPr>
      <w:numPr>
        <w:numId w:val="7"/>
      </w:numPr>
    </w:pPr>
  </w:style>
  <w:style w:type="numbering" w:customStyle="1" w:styleId="Zaimportowanystyl4">
    <w:name w:val="Zaimportowany styl 4"/>
    <w:rsid w:val="00B325EA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2379</Words>
  <Characters>14275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9</cp:revision>
  <cp:lastPrinted>2018-01-26T13:29:00Z</cp:lastPrinted>
  <dcterms:created xsi:type="dcterms:W3CDTF">2018-01-26T13:23:00Z</dcterms:created>
  <dcterms:modified xsi:type="dcterms:W3CDTF">2018-01-31T08:04:00Z</dcterms:modified>
</cp:coreProperties>
</file>