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A9" w:rsidRPr="005817CE" w:rsidRDefault="00CD1950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817CE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5817CE">
        <w:rPr>
          <w:rFonts w:ascii="Arial" w:hAnsi="Arial" w:cs="Arial"/>
          <w:b/>
          <w:bCs/>
          <w:sz w:val="26"/>
          <w:szCs w:val="26"/>
        </w:rPr>
        <w:t xml:space="preserve">  </w:t>
      </w:r>
      <w:bookmarkStart w:id="0" w:name="_GoBack"/>
      <w:bookmarkStart w:id="1" w:name="_Hlk488607761"/>
      <w:bookmarkEnd w:id="0"/>
      <w:r w:rsidR="009C7CA9" w:rsidRPr="005817CE">
        <w:rPr>
          <w:rFonts w:ascii="Arial" w:hAnsi="Arial" w:cs="Arial"/>
          <w:b/>
          <w:sz w:val="20"/>
          <w:szCs w:val="20"/>
          <w:u w:val="single"/>
        </w:rPr>
        <w:t xml:space="preserve">Usługi asystenta rodziny w ramach projektu </w:t>
      </w:r>
    </w:p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817CE">
        <w:rPr>
          <w:rFonts w:ascii="Arial" w:hAnsi="Arial" w:cs="Arial"/>
          <w:b/>
          <w:sz w:val="20"/>
          <w:szCs w:val="20"/>
          <w:u w:val="single"/>
        </w:rPr>
        <w:t>„Rodzina to nasza przyszłość” – gmina Lelkowo</w:t>
      </w:r>
    </w:p>
    <w:bookmarkEnd w:id="1"/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5817CE">
        <w:rPr>
          <w:rFonts w:ascii="Arial" w:hAnsi="Arial" w:cs="Arial"/>
          <w:sz w:val="20"/>
          <w:szCs w:val="20"/>
          <w:u w:val="single"/>
        </w:rPr>
        <w:t>Załącznik nr 1 do SIWZ - Opis Przedmiotu Zamówienia</w:t>
      </w:r>
    </w:p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817CE">
        <w:rPr>
          <w:rFonts w:ascii="Arial" w:hAnsi="Arial" w:cs="Arial"/>
          <w:b/>
          <w:sz w:val="20"/>
          <w:szCs w:val="20"/>
          <w:u w:val="single"/>
        </w:rPr>
        <w:t xml:space="preserve">Uwaga: </w:t>
      </w:r>
    </w:p>
    <w:p w:rsidR="009C7CA9" w:rsidRPr="005817CE" w:rsidRDefault="009C7CA9" w:rsidP="009C7CA9">
      <w:pPr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817CE">
        <w:rPr>
          <w:rFonts w:ascii="Arial" w:hAnsi="Arial" w:cs="Arial"/>
          <w:sz w:val="20"/>
          <w:szCs w:val="20"/>
        </w:rPr>
        <w:t>Ilekroć w niniejszym dokumencie Zamawiający używa pojęcia „godzina” ma na myśli jednostkę czasu trwającą 60 minut.</w:t>
      </w:r>
    </w:p>
    <w:p w:rsidR="009C7CA9" w:rsidRPr="005817CE" w:rsidRDefault="009C7CA9" w:rsidP="009C7CA9">
      <w:pPr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9C7CA9" w:rsidRPr="005817CE" w:rsidRDefault="009C7CA9" w:rsidP="009C7CA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817CE">
        <w:rPr>
          <w:rFonts w:ascii="Arial" w:hAnsi="Arial" w:cs="Arial"/>
          <w:b/>
          <w:sz w:val="20"/>
          <w:szCs w:val="20"/>
          <w:u w:val="single"/>
        </w:rPr>
        <w:t xml:space="preserve">Uszczegółowienie opisu przedmiotu zamówienia: 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Przedmiotem zamówienia jest usługa pełnienia funkcji Asystenta Rodziny na terenie gminy Lelkowo określoną w art. 15 ust. 1 ustawy z dnia 9 czerwca 2011 o wspieraniu rodziny i systemie pieczy zastępczej tj. w szczególności: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opracowanie i realizacja planu pracy z rodziną we współpracy z członkami rodziny i w konsultacji z pracownikiem socjalnym;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opracowanie, we współpracy z członkami rodziny i koordynatorem rodzinnej pieczy zastępczej, planu pracy z rodziną, który jest skoordynowany z planem pomocy dziecku umieszczonemu w pieczy zastępczej;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udzielanie pomocy rodzinom w poprawie ich sytuacji życiowej, w tym w zdobywaniu umiejętności prawidłowego prowadzenia gospodarstwa domowego;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udzielanie pomocy rodzinom w rozwiązywaniu problemów socjalnych;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udzielanie pomocy rodzinom w rozwiązywaniu problemów psychologicznych;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udzielanie pomocy rodzinom w rozwiązywaniu problemów wychowawczych z dziećmi;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wspieranie aktywności społecznej rodzin;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motywowanie członków rodzin do podnoszenia kwalifikacji zawodowych;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udzielanie pomocy w poszukiwaniu, podejmowaniu i utrzymywaniu pracy zarobkowej;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motywowanie do udziału w zajęciach grupowych dla rodziców, mających na celu kształtowanie prawidłowych wzorców rodzicielskich i umiejętności psychospołecznych;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 xml:space="preserve">udzielanie wsparcia dzieciom, w szczególności poprzez udział w zajęciach </w:t>
      </w:r>
      <w:proofErr w:type="spellStart"/>
      <w:r w:rsidRPr="005817CE">
        <w:rPr>
          <w:rFonts w:ascii="Arial" w:hAnsi="Arial" w:cs="Arial"/>
          <w:color w:val="000000"/>
          <w:sz w:val="20"/>
          <w:szCs w:val="20"/>
        </w:rPr>
        <w:t>psychoedukacyjnych</w:t>
      </w:r>
      <w:proofErr w:type="spellEnd"/>
      <w:r w:rsidRPr="005817CE">
        <w:rPr>
          <w:rFonts w:ascii="Arial" w:hAnsi="Arial" w:cs="Arial"/>
          <w:color w:val="000000"/>
          <w:sz w:val="20"/>
          <w:szCs w:val="20"/>
        </w:rPr>
        <w:t>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podejmowanie działań interwencyjnych i zaradczych w sytuacji zagrożenia bezpieczeństwa dzieci i rodzin;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prowadzenie indywidualnych konsultacji wychowawczych dla rodziców i dzieci;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prowadzenie dokumentacji dotyczącej pracy z rodziną;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dokonywanie okresowej oceny sytuacji rodziny, nie rzadziej niż co pół roku;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monitorowanie funkcjonowania rodziny po zakończeniu pracy z rodziną;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sporządzanie, na wniosek sądu, opinii o rodzinie i jej członkach;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współpraca z jednostkami administracji rządowej i samorządowej, właściwymi organizacjami pozarządowymi oraz innymi podmiotami i osobami specjalizującymi się w działaniach na rzecz dziecka i rodziny;</w:t>
      </w:r>
    </w:p>
    <w:p w:rsidR="009C7CA9" w:rsidRPr="005817CE" w:rsidRDefault="009C7CA9" w:rsidP="009C7CA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współpraca z zespołem interdyscyplinarnym lub grupą roboczą lub innymi podmiotami, których pomoc przy wykonywaniu zadań uzna za niezbędną.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sz w:val="20"/>
          <w:szCs w:val="20"/>
        </w:rPr>
        <w:t>Miesięczne zapotrzebowanie na usługę będzie przekazywane Wykonawcy przez Gminny Ośrodek Pomocy Społecznej w</w:t>
      </w:r>
      <w:r w:rsidRPr="008A4C8B">
        <w:rPr>
          <w:rFonts w:ascii="Arial" w:hAnsi="Arial" w:cs="Arial"/>
          <w:color w:val="FF0000"/>
          <w:sz w:val="20"/>
          <w:szCs w:val="20"/>
        </w:rPr>
        <w:t xml:space="preserve"> Lelkowie, Lelkowo 17, 14-521 Lelkowo </w:t>
      </w:r>
      <w:r w:rsidRPr="005817CE">
        <w:rPr>
          <w:rFonts w:ascii="Arial" w:hAnsi="Arial" w:cs="Arial"/>
          <w:sz w:val="20"/>
          <w:szCs w:val="20"/>
        </w:rPr>
        <w:t xml:space="preserve">w terminie do 15 dnia kalendarzowego miesiąca poprzedzającego świadczenie usług pocztą elektroniczną na adres wskazany w umowie. Zapotrzebowanie zawierało będzie łączną liczbę godzin świadczenia usługi w następnym miesiącu kalendarzowym z podaniem liczby godzin do wykonania. Zamawiający zastrzega, że możliwe jest, że </w:t>
      </w:r>
      <w:r w:rsidRPr="005817CE">
        <w:rPr>
          <w:rFonts w:ascii="Arial" w:hAnsi="Arial" w:cs="Arial"/>
          <w:color w:val="000000"/>
          <w:sz w:val="20"/>
          <w:szCs w:val="20"/>
        </w:rPr>
        <w:t xml:space="preserve">w danym miesiącu usługa nie będzie wykonywana. Łącznie Zamawiający zobowiązany jest do zamówienia nie więcej niż 3.840 godzin świadczenia usługi.    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lastRenderedPageBreak/>
        <w:t xml:space="preserve">Na podstawie miesięcznego zapotrzebowania Wykonawca sporządzi i przekaże w terminie do 25 dnia kalendarzowego miesiąca poprzedzającego świadczenie usług szczegółowy harmonogram miesięczny realizacji usługi. 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color w:val="FF0000"/>
          <w:sz w:val="20"/>
          <w:szCs w:val="20"/>
        </w:rPr>
      </w:pPr>
      <w:r w:rsidRPr="005817CE">
        <w:rPr>
          <w:rFonts w:ascii="Arial" w:hAnsi="Arial" w:cs="Arial"/>
          <w:color w:val="000000"/>
          <w:sz w:val="20"/>
          <w:szCs w:val="20"/>
        </w:rPr>
        <w:t>W przypadku pierwszego miesiąca realizacji usługi o ile nie jest możliwe dotrzymanie terminów,</w:t>
      </w:r>
      <w:r w:rsidRPr="005817CE">
        <w:rPr>
          <w:rFonts w:ascii="Arial" w:hAnsi="Arial" w:cs="Arial"/>
          <w:sz w:val="20"/>
          <w:szCs w:val="20"/>
        </w:rPr>
        <w:t xml:space="preserve"> o których mowa w </w:t>
      </w:r>
      <w:proofErr w:type="spellStart"/>
      <w:r w:rsidRPr="005817CE">
        <w:rPr>
          <w:rFonts w:ascii="Arial" w:hAnsi="Arial" w:cs="Arial"/>
          <w:sz w:val="20"/>
          <w:szCs w:val="20"/>
        </w:rPr>
        <w:t>pkt</w:t>
      </w:r>
      <w:proofErr w:type="spellEnd"/>
      <w:r w:rsidRPr="005817CE">
        <w:rPr>
          <w:rFonts w:ascii="Arial" w:hAnsi="Arial" w:cs="Arial"/>
          <w:sz w:val="20"/>
          <w:szCs w:val="20"/>
        </w:rPr>
        <w:t xml:space="preserve"> b i c Zamawiający uzgodni z Wykonawcą liczbę godzin do wykonania w tym miesiącu.  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5817CE">
        <w:rPr>
          <w:rFonts w:ascii="Arial" w:hAnsi="Arial" w:cs="Arial"/>
          <w:sz w:val="20"/>
          <w:szCs w:val="20"/>
        </w:rPr>
        <w:t xml:space="preserve">Zmiany harmonogramu o którym mowa w </w:t>
      </w:r>
      <w:proofErr w:type="spellStart"/>
      <w:r w:rsidRPr="005817CE">
        <w:rPr>
          <w:rFonts w:ascii="Arial" w:hAnsi="Arial" w:cs="Arial"/>
          <w:sz w:val="20"/>
          <w:szCs w:val="20"/>
        </w:rPr>
        <w:t>ppkt</w:t>
      </w:r>
      <w:proofErr w:type="spellEnd"/>
      <w:r w:rsidRPr="005817CE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817CE">
        <w:rPr>
          <w:rFonts w:ascii="Arial" w:hAnsi="Arial" w:cs="Arial"/>
          <w:sz w:val="20"/>
          <w:szCs w:val="20"/>
        </w:rPr>
        <w:t>b,c,d</w:t>
      </w:r>
      <w:proofErr w:type="spellEnd"/>
      <w:r w:rsidRPr="005817CE">
        <w:rPr>
          <w:rFonts w:ascii="Arial" w:hAnsi="Arial" w:cs="Arial"/>
          <w:sz w:val="20"/>
          <w:szCs w:val="20"/>
        </w:rPr>
        <w:t xml:space="preserve"> możliwe są po uzyskaniu uprzedniej zgody Zamawiającego wyrażonej na piśmie.    </w:t>
      </w:r>
    </w:p>
    <w:p w:rsidR="009C7CA9" w:rsidRPr="005817CE" w:rsidRDefault="009C7CA9" w:rsidP="009C7CA9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5817CE">
        <w:rPr>
          <w:rFonts w:ascii="Arial" w:hAnsi="Arial" w:cs="Arial"/>
          <w:sz w:val="20"/>
          <w:szCs w:val="20"/>
        </w:rPr>
        <w:t xml:space="preserve">Rozliczenie świadczeń odbywać się będzie w systemie miesięcznym na podstawie miesięcznej faktury/rachunku za świadczenie usług. Wraz z ostatnią fakturą miesięczną za realizację zadania Wykonawca zgłosi zadanie do odbioru zgodnie z zapisem zawartym w par. 4 ust. 2 umowy oraz przedstawi kompletną dokumentację zadania. </w:t>
      </w:r>
    </w:p>
    <w:p w:rsidR="009C7CA9" w:rsidRPr="005817CE" w:rsidRDefault="009C7CA9" w:rsidP="009C7CA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5817CE">
        <w:rPr>
          <w:rFonts w:ascii="Arial" w:hAnsi="Arial" w:cs="Arial"/>
          <w:sz w:val="20"/>
          <w:szCs w:val="20"/>
        </w:rPr>
        <w:t xml:space="preserve">Termin realizacji </w:t>
      </w:r>
      <w:r w:rsidRPr="005817CE">
        <w:rPr>
          <w:rFonts w:ascii="Arial" w:hAnsi="Arial" w:cs="Arial"/>
          <w:b/>
          <w:sz w:val="20"/>
          <w:szCs w:val="20"/>
        </w:rPr>
        <w:t>od dnia zawarcia umowy w sprawie zamówienia publicznego  do 31.12.2019 r.</w:t>
      </w:r>
    </w:p>
    <w:p w:rsidR="009C7CA9" w:rsidRPr="000D1C7E" w:rsidRDefault="009C7CA9" w:rsidP="009C7CA9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0D1C7E">
        <w:rPr>
          <w:rFonts w:ascii="Arial" w:hAnsi="Arial" w:cs="Arial"/>
          <w:sz w:val="20"/>
          <w:szCs w:val="20"/>
        </w:rPr>
        <w:t>.</w:t>
      </w:r>
    </w:p>
    <w:p w:rsidR="009C7CA9" w:rsidRPr="000D1C7E" w:rsidRDefault="009C7CA9" w:rsidP="009C7CA9">
      <w:pPr>
        <w:autoSpaceDE w:val="0"/>
        <w:autoSpaceDN w:val="0"/>
        <w:adjustRightInd w:val="0"/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</w:p>
    <w:p w:rsidR="00CD1950" w:rsidRDefault="00CD1950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sectPr w:rsidR="00CD1950" w:rsidSect="00D5794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2BA" w:rsidRDefault="001D22BA" w:rsidP="00C0404C">
      <w:r>
        <w:separator/>
      </w:r>
    </w:p>
  </w:endnote>
  <w:endnote w:type="continuationSeparator" w:id="0">
    <w:p w:rsidR="001D22BA" w:rsidRDefault="001D22BA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2BA" w:rsidRDefault="001D22BA" w:rsidP="00C0404C">
      <w:r>
        <w:separator/>
      </w:r>
    </w:p>
  </w:footnote>
  <w:footnote w:type="continuationSeparator" w:id="0">
    <w:p w:rsidR="001D22BA" w:rsidRDefault="001D22BA" w:rsidP="00C04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65FC6"/>
    <w:multiLevelType w:val="hybridMultilevel"/>
    <w:tmpl w:val="CEAC1388"/>
    <w:lvl w:ilvl="0" w:tplc="0415000F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B2E0D1A"/>
    <w:multiLevelType w:val="hybridMultilevel"/>
    <w:tmpl w:val="2E667890"/>
    <w:lvl w:ilvl="0" w:tplc="C6CE7378">
      <w:start w:val="1"/>
      <w:numFmt w:val="lowerLetter"/>
      <w:lvlText w:val="%1."/>
      <w:lvlJc w:val="left"/>
      <w:pPr>
        <w:ind w:left="1068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3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D57AC"/>
    <w:rsid w:val="001D22BA"/>
    <w:rsid w:val="00276202"/>
    <w:rsid w:val="00311FF9"/>
    <w:rsid w:val="0032303A"/>
    <w:rsid w:val="00474CA5"/>
    <w:rsid w:val="004A304F"/>
    <w:rsid w:val="00544A66"/>
    <w:rsid w:val="00553C93"/>
    <w:rsid w:val="005817CE"/>
    <w:rsid w:val="0066536C"/>
    <w:rsid w:val="008A4C8B"/>
    <w:rsid w:val="009A7F53"/>
    <w:rsid w:val="009C7CA9"/>
    <w:rsid w:val="009E65F8"/>
    <w:rsid w:val="00B16BE4"/>
    <w:rsid w:val="00BE5A98"/>
    <w:rsid w:val="00C0404C"/>
    <w:rsid w:val="00CA0CB3"/>
    <w:rsid w:val="00CA48A7"/>
    <w:rsid w:val="00CD1950"/>
    <w:rsid w:val="00D5794B"/>
    <w:rsid w:val="00D96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4</cp:revision>
  <cp:lastPrinted>2017-10-06T13:14:00Z</cp:lastPrinted>
  <dcterms:created xsi:type="dcterms:W3CDTF">2018-01-24T12:22:00Z</dcterms:created>
  <dcterms:modified xsi:type="dcterms:W3CDTF">2018-01-25T11:21:00Z</dcterms:modified>
</cp:coreProperties>
</file>