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3BA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19BC" w14:textId="23F1416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art.13 ust. 1 ustawy z dnia 21 listopada 2008 r. o pracownikach samorządowych              (</w:t>
      </w:r>
      <w:proofErr w:type="spellStart"/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t.j</w:t>
      </w:r>
      <w:proofErr w:type="spellEnd"/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Dz. U.</w:t>
      </w:r>
      <w:r w:rsidR="005D31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20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530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0A99221C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hAnsi="Times New Roman" w:cs="Times New Roman"/>
          <w:sz w:val="24"/>
          <w:szCs w:val="24"/>
        </w:rPr>
        <w:t>Kierownik</w:t>
      </w:r>
    </w:p>
    <w:p w14:paraId="2FBE335C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Gminnego Ośrodka Pomocy Społecznej w Lelkowie</w:t>
      </w:r>
    </w:p>
    <w:p w14:paraId="2EC52A30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Lelkowo 17</w:t>
      </w:r>
    </w:p>
    <w:p w14:paraId="5CF03E24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14-521 Lelkowo</w:t>
      </w:r>
    </w:p>
    <w:p w14:paraId="078CC898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OGŁASZA NABÓR KANDYDATÓW NA STANOWISKO URZĘDNICZE </w:t>
      </w:r>
    </w:p>
    <w:p w14:paraId="3EF816B5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b/>
          <w:sz w:val="24"/>
          <w:szCs w:val="24"/>
        </w:rPr>
        <w:t>główny księgowy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 xml:space="preserve">Gminnym Ośrodku Pomocy Społecznej 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BED07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w wymiarze 1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>/2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etatu</w:t>
      </w:r>
    </w:p>
    <w:p w14:paraId="69110620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4D8A2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7A4FB" w14:textId="77777777" w:rsidR="00E65033" w:rsidRPr="00285F2E" w:rsidRDefault="00E65033" w:rsidP="009226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69A0FAC3" w14:textId="6346410F" w:rsidR="0023580C" w:rsidRPr="00285F2E" w:rsidRDefault="0023580C" w:rsidP="00E6466A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spełniać, zgodnie z art. 54</w:t>
      </w:r>
      <w:r w:rsidR="00A06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D17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1634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), następujące wymagania:</w:t>
      </w:r>
    </w:p>
    <w:p w14:paraId="5FC0F2EA" w14:textId="77777777" w:rsidR="0023580C" w:rsidRPr="00285F2E" w:rsidRDefault="0023580C" w:rsidP="0023580C">
      <w:pPr>
        <w:pStyle w:val="Akapitzlist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33E051" w14:textId="77777777" w:rsidR="0092265B" w:rsidRPr="00285F2E" w:rsidRDefault="0092265B" w:rsidP="0092265B">
      <w:pPr>
        <w:pStyle w:val="Default"/>
        <w:ind w:left="720"/>
      </w:pPr>
      <w:r w:rsidRPr="00285F2E">
        <w:t xml:space="preserve">1) </w:t>
      </w:r>
      <w:r w:rsidR="007F0A32">
        <w:t>posiada obywatelstwo polskie</w:t>
      </w:r>
      <w:r w:rsidRPr="00285F2E">
        <w:t xml:space="preserve">; </w:t>
      </w:r>
    </w:p>
    <w:p w14:paraId="493126B7" w14:textId="77777777" w:rsidR="0092265B" w:rsidRPr="00285F2E" w:rsidRDefault="0092265B" w:rsidP="0092265B">
      <w:pPr>
        <w:pStyle w:val="Default"/>
        <w:ind w:left="720"/>
      </w:pPr>
      <w:r w:rsidRPr="00285F2E">
        <w:t xml:space="preserve">2) ma pełną zdolność do czynności prawnych oraz korzysta z pełni praw publicznych; </w:t>
      </w:r>
    </w:p>
    <w:p w14:paraId="7DA72985" w14:textId="77777777" w:rsidR="0092265B" w:rsidRPr="00285F2E" w:rsidRDefault="0092265B" w:rsidP="0092265B">
      <w:pPr>
        <w:pStyle w:val="Default"/>
        <w:ind w:left="720"/>
      </w:pPr>
      <w:r w:rsidRPr="00285F2E">
        <w:t>3) nie była prawomocnie skazana za przestępstwo przeciwko mieniu, przeciwko</w:t>
      </w:r>
      <w:r w:rsidR="001079A5">
        <w:t>;</w:t>
      </w:r>
      <w:r w:rsidRPr="00285F2E">
        <w:t xml:space="preserve"> obrotowi gospodarczemu, przeciwko działalności instytucji państwowych oraz samorządu terytorialnego, przeciwko wiarygodności dokumentów lub za przestępstwo skarbowe; </w:t>
      </w:r>
    </w:p>
    <w:p w14:paraId="10F0DADD" w14:textId="77777777" w:rsidR="0092265B" w:rsidRPr="00285F2E" w:rsidRDefault="0092265B" w:rsidP="0092265B">
      <w:pPr>
        <w:pStyle w:val="Default"/>
        <w:ind w:left="720"/>
      </w:pPr>
      <w:r w:rsidRPr="00285F2E">
        <w:t xml:space="preserve">4) posiada znajomość języka polskiego w mowie i piśmie w zakresie koniecznym do wykonywania obowiązków głównego księgowego; </w:t>
      </w:r>
    </w:p>
    <w:p w14:paraId="03091A65" w14:textId="77777777" w:rsidR="0092265B" w:rsidRPr="00285F2E" w:rsidRDefault="0092265B" w:rsidP="0092265B">
      <w:pPr>
        <w:pStyle w:val="Default"/>
        <w:ind w:left="720"/>
      </w:pPr>
      <w:r w:rsidRPr="00285F2E">
        <w:t>5) speł</w:t>
      </w:r>
      <w:r w:rsidR="00A46FAD">
        <w:t>nia jeden z poniższych warunków;</w:t>
      </w:r>
      <w:r w:rsidRPr="00285F2E">
        <w:t xml:space="preserve"> </w:t>
      </w:r>
    </w:p>
    <w:p w14:paraId="0F463A75" w14:textId="77777777" w:rsidR="0092265B" w:rsidRPr="00285F2E" w:rsidRDefault="0092265B" w:rsidP="0092265B">
      <w:pPr>
        <w:pStyle w:val="Default"/>
        <w:ind w:left="720"/>
      </w:pPr>
      <w:r w:rsidRPr="00285F2E">
        <w:t xml:space="preserve">a) ukończyła ekonomiczne jednolite studia magisterskie, ekonomiczne wyższe studia zawodowe, uzupełniające ekonomiczne studia magisterskie lub ekonomiczne studia podyplomowe i posiada co najmniej </w:t>
      </w:r>
      <w:r w:rsidR="001079A5">
        <w:t>3-letnią praktykę w księgowości;</w:t>
      </w:r>
      <w:r w:rsidRPr="00285F2E">
        <w:t xml:space="preserve"> </w:t>
      </w:r>
    </w:p>
    <w:p w14:paraId="143D62F7" w14:textId="77777777" w:rsidR="0092265B" w:rsidRPr="00285F2E" w:rsidRDefault="0092265B" w:rsidP="0092265B">
      <w:pPr>
        <w:pStyle w:val="Default"/>
        <w:ind w:left="720"/>
      </w:pPr>
      <w:r w:rsidRPr="00285F2E">
        <w:t xml:space="preserve">b) ukończyła średnią, policealną lub pomaturalną szkołę ekonomiczną i posiada co najmniej </w:t>
      </w:r>
      <w:r w:rsidR="00A46FAD">
        <w:t>6-letnią praktykę w księgowości;</w:t>
      </w:r>
      <w:r w:rsidRPr="00285F2E">
        <w:t xml:space="preserve"> </w:t>
      </w:r>
    </w:p>
    <w:p w14:paraId="120A5AA6" w14:textId="77777777" w:rsidR="0092265B" w:rsidRPr="00285F2E" w:rsidRDefault="0092265B" w:rsidP="0092265B">
      <w:pPr>
        <w:pStyle w:val="Default"/>
        <w:ind w:left="720"/>
      </w:pPr>
      <w:r w:rsidRPr="00285F2E">
        <w:t>c) jest wpisana do rejestru biegłych rewidentów n</w:t>
      </w:r>
      <w:r w:rsidR="00A46FAD">
        <w:t>a podstawie odrębnych przepisów;</w:t>
      </w:r>
      <w:r w:rsidRPr="00285F2E">
        <w:t xml:space="preserve"> </w:t>
      </w:r>
    </w:p>
    <w:p w14:paraId="32445FA2" w14:textId="77777777" w:rsidR="0092265B" w:rsidRPr="00285F2E" w:rsidRDefault="0092265B" w:rsidP="0092265B">
      <w:pPr>
        <w:pStyle w:val="Default"/>
        <w:ind w:left="720"/>
      </w:pPr>
      <w:r w:rsidRPr="00285F2E"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="00A46FAD">
        <w:t>.</w:t>
      </w:r>
    </w:p>
    <w:p w14:paraId="04158EB7" w14:textId="77777777" w:rsidR="00E65033" w:rsidRPr="00285F2E" w:rsidRDefault="001079A5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0B32F" w14:textId="77777777" w:rsidR="00E65033" w:rsidRPr="00285F2E" w:rsidRDefault="00E65033" w:rsidP="002358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dodatkowe:</w:t>
      </w:r>
    </w:p>
    <w:p w14:paraId="7DB6EE75" w14:textId="77777777" w:rsidR="0023580C" w:rsidRPr="00285F2E" w:rsidRDefault="00266FED" w:rsidP="000B2C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księgowości w jednostkach budżetowych. </w:t>
      </w:r>
    </w:p>
    <w:p w14:paraId="6DE6FD48" w14:textId="77777777" w:rsidR="0023580C" w:rsidRPr="000B2CF4" w:rsidRDefault="00266FED" w:rsidP="000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jednostek sekto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ra finansów publicznych (Ustawa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wydanych na jej podstawie przepisów wykonawczych).</w:t>
      </w:r>
    </w:p>
    <w:p w14:paraId="518F99E2" w14:textId="77777777" w:rsidR="0023580C" w:rsidRDefault="00266FED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5E4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wraz z aktami wykonawczymi do tej ustawy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F4E25" w14:textId="77777777" w:rsidR="0090082A" w:rsidRPr="00285F2E" w:rsidRDefault="0090082A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znajomość regulacji prawnych z zakresu rachunkowości i sprawozdawczości budżetowej</w:t>
      </w:r>
    </w:p>
    <w:p w14:paraId="1F358928" w14:textId="77777777" w:rsidR="0023580C" w:rsidRPr="00285F2E" w:rsidRDefault="00266FED" w:rsidP="001515E4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programów księgowych oraz sprzętu biurowego.</w:t>
      </w:r>
    </w:p>
    <w:p w14:paraId="63DB8158" w14:textId="77777777" w:rsidR="0023580C" w:rsidRPr="009C042F" w:rsidRDefault="00266FED" w:rsidP="009C042F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Znajomość przepisów z zakresu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pracy, ubezpieczeń społecznych oraz podatku dochodowego od osób fizycznych.</w:t>
      </w:r>
    </w:p>
    <w:p w14:paraId="76FE078C" w14:textId="77777777" w:rsidR="002571C7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Umiejętność pracy w zespole, odpowiedzialność, sumienność i rzetelność, dobra organizacja </w:t>
      </w:r>
    </w:p>
    <w:p w14:paraId="0A748C5C" w14:textId="77777777" w:rsidR="00E65033" w:rsidRPr="00285F2E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5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sporządzania sprawozdań i 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95089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04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bankowości elektronicznej.</w:t>
      </w:r>
    </w:p>
    <w:p w14:paraId="34395AB2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wykonywanych zadań na stanowisku:</w:t>
      </w:r>
    </w:p>
    <w:p w14:paraId="17593E2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przygotowanie projektu budżetu, zmian w budżecie, nadzór i bieżąca analiza realizowanego budżetu</w:t>
      </w:r>
      <w:r w:rsidR="00A46FAD">
        <w:t>;</w:t>
      </w:r>
    </w:p>
    <w:p w14:paraId="55B114D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opracowanie i nadzór nad sporządzaniem rocznych planów finansowych określających potrzeby w zakresie działalności Ośrodka</w:t>
      </w:r>
      <w:r w:rsidR="00A46FAD">
        <w:t>;</w:t>
      </w:r>
    </w:p>
    <w:p w14:paraId="05792CF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rachunkowości Ośrodka</w:t>
      </w:r>
      <w:r w:rsidR="00A46FAD">
        <w:t>;</w:t>
      </w:r>
    </w:p>
    <w:p w14:paraId="14BE9D55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bieżącej ewidencji wydatkowania środków budżetowych na świadczenia z pomocy społecznej</w:t>
      </w:r>
      <w:r w:rsidR="00A46FAD">
        <w:t>;</w:t>
      </w:r>
    </w:p>
    <w:p w14:paraId="6FA66FB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okresowych sprawozdań z wykonania planów dochodów i wydatków, sprawozdań GUS</w:t>
      </w:r>
      <w:r w:rsidR="00A46FAD">
        <w:t>;</w:t>
      </w:r>
    </w:p>
    <w:p w14:paraId="5F179A69" w14:textId="77777777" w:rsidR="00266FED" w:rsidRPr="00032A5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sprawo</w:t>
      </w:r>
      <w:r w:rsidR="00912F2B">
        <w:t>zdań f</w:t>
      </w:r>
      <w:r w:rsidR="00A46FAD">
        <w:t>inansowych, budżetowych;</w:t>
      </w:r>
      <w:r w:rsidR="00912F2B">
        <w:t xml:space="preserve"> </w:t>
      </w:r>
    </w:p>
    <w:p w14:paraId="278BA881" w14:textId="77777777" w:rsidR="00032A5D" w:rsidRPr="00912F2B" w:rsidRDefault="00032A5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nadzór nad bieżącą realizacją budżetu Ośrodka i przestrzeganiem dyscypliny budżetowej</w:t>
      </w:r>
      <w:r w:rsidR="00A46FAD">
        <w:t>;</w:t>
      </w:r>
    </w:p>
    <w:p w14:paraId="33CC281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przygotowywanie projektów zarządzeń w zakresie zmian planów finansowych</w:t>
      </w:r>
      <w:r w:rsidR="00A46FAD">
        <w:t>;</w:t>
      </w:r>
    </w:p>
    <w:p w14:paraId="3A2AE24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kontroli zgodności operacji finansowych z planem finansowym;</w:t>
      </w:r>
    </w:p>
    <w:p w14:paraId="1A37BB86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dokonywanie kontroli kompletności i rzetelności dokumentów księgowych</w:t>
      </w:r>
      <w:r w:rsidR="00A46FAD">
        <w:t>;</w:t>
      </w:r>
    </w:p>
    <w:p w14:paraId="6721D59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podpisywanie dokumentów stanowiących podstawę do wydatkowania środków finansowych oraz innych świadczeń majątkowych</w:t>
      </w:r>
      <w:r w:rsidR="00A46FAD">
        <w:t>;</w:t>
      </w:r>
    </w:p>
    <w:p w14:paraId="180B56B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dekretowanie wszystkich dokumentów finansowych zgodnie z obowiązującą klasyfikacją budżetową</w:t>
      </w:r>
      <w:r w:rsidR="00A46FAD">
        <w:t>;</w:t>
      </w:r>
    </w:p>
    <w:p w14:paraId="0609D2E5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windykacja i nadzór nad ściąganiem należności zgodnie z przepisami ustawy o postępowaniu egzekucyjnym w administracji</w:t>
      </w:r>
      <w:r w:rsidR="00A46FAD">
        <w:t>;</w:t>
      </w:r>
    </w:p>
    <w:p w14:paraId="41EC41B4" w14:textId="77777777" w:rsidR="00912F2B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naliczanie wynagrodzeń oraz prowadzenie spraw płacowych pracowników Ośrodka sporządzanie list płac z wykorzystaniem programu komputerowego, ewidencja podatku od osób fizycznych, składek ZUS, prowadzenie ewidencji płacowej, zarówno z umów o pracę, jak i umów zlecenie oraz umów o dzieło</w:t>
      </w:r>
      <w:r w:rsidR="00A46FAD">
        <w:t>;</w:t>
      </w:r>
    </w:p>
    <w:p w14:paraId="1FA17E2B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rozliczeń z Zakładem Ubezpieczeń Społecznych i Urzędem Skarbowym oraz innych wynikających z przepisów prawa</w:t>
      </w:r>
      <w:r w:rsidR="00A46FAD">
        <w:t>;</w:t>
      </w:r>
    </w:p>
    <w:p w14:paraId="1172010E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sporządzanie deklaracji ZUS, naliczeń odpisów na Zakładowy Fundusz Świadczeń Socjalnych</w:t>
      </w:r>
      <w:r w:rsidR="00A46FAD">
        <w:t>;</w:t>
      </w:r>
    </w:p>
    <w:p w14:paraId="5D9F29DC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ewidencji wszystkich składników majątkowych</w:t>
      </w:r>
      <w:r w:rsidR="00251DB8">
        <w:t xml:space="preserve">, </w:t>
      </w:r>
      <w:r w:rsidR="002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rozliczanie inwentaryzacji</w:t>
      </w:r>
      <w:r w:rsid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15CA78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</w:t>
      </w:r>
      <w:r w:rsidR="000D19FC">
        <w:t>S</w:t>
      </w:r>
      <w:r>
        <w:t>porządzanie</w:t>
      </w:r>
      <w:r w:rsidR="000D19FC">
        <w:t xml:space="preserve"> deklaracji VAT </w:t>
      </w:r>
      <w:r>
        <w:t xml:space="preserve"> oraz przekazywanie ich do gminy </w:t>
      </w:r>
      <w:r w:rsidR="00A46FAD">
        <w:t>;</w:t>
      </w:r>
    </w:p>
    <w:p w14:paraId="6505267F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>obsługa finansowa i rozliczanie środków pozyskanych z dotacji lub konkursów, w tym z Programów UE</w:t>
      </w:r>
      <w:r w:rsidR="00A46FAD">
        <w:t>;</w:t>
      </w:r>
    </w:p>
    <w:p w14:paraId="11A2CC3A" w14:textId="77777777" w:rsidR="00D323F2" w:rsidRPr="00D323F2" w:rsidRDefault="0037528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opracowywanie </w:t>
      </w:r>
      <w:r w:rsidR="00D323F2">
        <w:t>projektów aktów wewnętrznych wydawanych przez Kierownika dotyczących prowadzenia rachunkowości, a w szczególności: zakładowego planu kont, obiegu dokumentów (dowodów księgowych), zasad przeprowadzania i rozliczania inwentaryzacji</w:t>
      </w:r>
      <w:r w:rsidR="00A46FAD">
        <w:t>;</w:t>
      </w:r>
    </w:p>
    <w:p w14:paraId="2D818ABD" w14:textId="77777777" w:rsidR="00E65033" w:rsidRPr="009A4DC1" w:rsidRDefault="00251DB8" w:rsidP="009A4DC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zadania wynikające z obowiązków Głównego Księgowego jednostki sektora finansów publicznych.</w:t>
      </w:r>
      <w:r w:rsidR="00E65033" w:rsidRPr="009A4D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B43AF1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zatrudnienia na stanowisku:</w:t>
      </w:r>
    </w:p>
    <w:p w14:paraId="664617ED" w14:textId="01326202" w:rsidR="009A4DC1" w:rsidRPr="00285F2E" w:rsidRDefault="009A4DC1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Planowany termin zatrudnienia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</w:p>
    <w:p w14:paraId="2A10B9E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Wskaźnik zatrudnienia niepełnosprawnych:</w:t>
      </w:r>
    </w:p>
    <w:p w14:paraId="5EB8FF2D" w14:textId="77777777" w:rsidR="00E6466A" w:rsidRPr="00285F2E" w:rsidRDefault="00E6466A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7A2251E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1AC6AED" w14:textId="77777777" w:rsidR="00726CB9" w:rsidRDefault="00A46FAD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list motywacyjny;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kserokopia świadectwa pracy- zaświadczenia;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kserokopie dyplomów, świadectw potwierdzających wykształcenie;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kserokopie zaświadczeń o ukończonych kursach, szkoleniach;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5033" w:rsidRPr="007F0A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="007F0A32" w:rsidRP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oświadczenie, że kandydat nie był skazany prawomocnym wyrokiem sądu za umyślne przestępstwo ścigane z oskarżenia publicznego lub umyślne przestępstwo skarbowe (wyłoniony kandydat przed nawiązaniem stosunku przedkłada zaświadczenie z Centralnego Rejestru Skazanych)</w:t>
      </w:r>
      <w:r w:rsid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;</w:t>
      </w:r>
      <w:r w:rsidR="00603342" w:rsidRPr="007F0A3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• </w:t>
      </w:r>
      <w:r w:rsidR="00603342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5033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stanie zdrowia pozwalającym na zatrudnienie na danym stanowisku</w:t>
      </w:r>
      <w:r w:rsidRP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A46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</w:t>
      </w:r>
      <w:r w:rsidRPr="00A46FAD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przypadku zatrudnienia kandydat zostanie skierowany na badania wstępne</w:t>
      </w:r>
      <w:r w:rsidRPr="00A46FAD">
        <w:rPr>
          <w:rFonts w:ascii="Tahoma" w:hAnsi="Tahoma" w:cs="Tahoma"/>
          <w:color w:val="3A3C3E"/>
          <w:sz w:val="24"/>
          <w:szCs w:val="24"/>
          <w:shd w:val="clear" w:color="auto" w:fill="FFFFFF"/>
        </w:rPr>
        <w:t>)</w:t>
      </w:r>
      <w:r w:rsidRPr="00A46FAD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8ECA82" w14:textId="77777777" w:rsidR="00E65033" w:rsidRDefault="00726CB9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0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do celów naboru (załącznik)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kwestionariusz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</w:t>
      </w:r>
      <w:r w:rsidR="00C54806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 się o zatrudnienie (załącznik)</w:t>
      </w:r>
    </w:p>
    <w:p w14:paraId="66FBB0D8" w14:textId="77777777" w:rsidR="00E02243" w:rsidRDefault="00E02243" w:rsidP="00E0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085D8A">
        <w:rPr>
          <w:rFonts w:ascii="Times New Roman" w:hAnsi="Times New Roman" w:cs="Times New Roman"/>
          <w:sz w:val="24"/>
          <w:szCs w:val="24"/>
        </w:rPr>
        <w:t>Oświadczenie dotyczące zniszczenia dokumentów po zakończeniu procesu rekrutacji (załącznik).</w:t>
      </w:r>
    </w:p>
    <w:p w14:paraId="60BC4394" w14:textId="77777777" w:rsidR="00A46FAD" w:rsidRPr="00085D8A" w:rsidRDefault="00A46FAD" w:rsidP="00E0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814C" w14:textId="0F2BCF29" w:rsidR="00E02243" w:rsidRDefault="00E02243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  <w:r w:rsidRPr="004E5EC6">
        <w:rPr>
          <w:b/>
          <w:color w:val="333333"/>
        </w:rPr>
        <w:t>Dokumenty aplikacyjne: list motywacyjny, CV powinny być opatrzone klauzulą z własnoręcznym podpisem: „</w:t>
      </w:r>
      <w:r w:rsidRPr="004E5EC6">
        <w:rPr>
          <w:b/>
          <w:i/>
          <w:iCs/>
          <w:color w:val="333333"/>
        </w:rPr>
        <w:t xml:space="preserve">Wyrażam zgodę na przetwarzanie moich danych osobowych zawartych w ofercie pracy dla potrzeb niezbędnych do realizacji procesu rekrutacji zgodnie z ustawą z dnia 10.05.2018 r. o ochronie danych osobowych ( </w:t>
      </w:r>
      <w:proofErr w:type="spellStart"/>
      <w:r w:rsidRPr="004E5EC6">
        <w:rPr>
          <w:b/>
          <w:i/>
          <w:iCs/>
          <w:color w:val="333333"/>
        </w:rPr>
        <w:t>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</w:t>
      </w:r>
      <w:proofErr w:type="spellEnd"/>
      <w:r w:rsidRPr="004E5EC6">
        <w:rPr>
          <w:b/>
          <w:i/>
          <w:iCs/>
          <w:color w:val="333333"/>
        </w:rPr>
        <w:t>. Dz.U. z 2019 r. poz. 1781) oraz ustawą z dnia 21 listopada 2008r. o pracownikach samorządowych (</w:t>
      </w:r>
      <w:proofErr w:type="spellStart"/>
      <w:r w:rsidRPr="004E5EC6">
        <w:rPr>
          <w:b/>
          <w:i/>
          <w:iCs/>
          <w:color w:val="333333"/>
        </w:rPr>
        <w:t>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</w:t>
      </w:r>
      <w:proofErr w:type="spellEnd"/>
      <w:r w:rsidRPr="004E5EC6">
        <w:rPr>
          <w:b/>
          <w:i/>
          <w:iCs/>
          <w:color w:val="333333"/>
        </w:rPr>
        <w:t>. Dz.U. z 20</w:t>
      </w:r>
      <w:r w:rsidR="00FB398B">
        <w:rPr>
          <w:b/>
          <w:i/>
          <w:iCs/>
          <w:color w:val="333333"/>
        </w:rPr>
        <w:t>22</w:t>
      </w:r>
      <w:r w:rsidRPr="004E5EC6">
        <w:rPr>
          <w:b/>
          <w:i/>
          <w:iCs/>
          <w:color w:val="333333"/>
        </w:rPr>
        <w:t xml:space="preserve"> r. poz.</w:t>
      </w:r>
      <w:r w:rsidR="00FB398B">
        <w:rPr>
          <w:b/>
          <w:i/>
          <w:iCs/>
          <w:color w:val="333333"/>
        </w:rPr>
        <w:t>530</w:t>
      </w:r>
      <w:r w:rsidRPr="004E5EC6">
        <w:rPr>
          <w:b/>
          <w:i/>
          <w:iCs/>
          <w:color w:val="333333"/>
        </w:rPr>
        <w:t>.</w:t>
      </w:r>
      <w:r w:rsidRPr="004E5EC6">
        <w:rPr>
          <w:b/>
          <w:color w:val="333333"/>
        </w:rPr>
        <w:t>)”.</w:t>
      </w:r>
    </w:p>
    <w:p w14:paraId="1D62161B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6F6C6F3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43B3A82" w14:textId="77777777" w:rsidR="000D19FC" w:rsidRPr="004E5EC6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43434"/>
        </w:rPr>
      </w:pPr>
    </w:p>
    <w:p w14:paraId="7F406C15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Termin, sposób i miejsce składania dokumentów aplikacyjnych:</w:t>
      </w:r>
    </w:p>
    <w:p w14:paraId="657F602E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Termin:</w:t>
      </w:r>
    </w:p>
    <w:p w14:paraId="6299BCF8" w14:textId="50228BC6" w:rsidR="00E65033" w:rsidRPr="000D19FC" w:rsidRDefault="00D27518" w:rsidP="00E65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2022.</w:t>
      </w:r>
      <w:r w:rsidR="009B2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</w:t>
      </w:r>
      <w:r w:rsidR="009B2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3EF3646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Sposób:</w:t>
      </w:r>
    </w:p>
    <w:p w14:paraId="1A5F1231" w14:textId="6FEDAB8D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w zamkniętej kopercie z dopiskiem: „ 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Nabór na stanowisko Głównego Księgowego </w:t>
      </w:r>
      <w:r w:rsidR="00EF3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Gminnym Ośrodku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Pomocy Społecznej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089" w:rsidRPr="00285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Lelkowie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należy złożyć </w:t>
      </w:r>
      <w:r w:rsidR="00F95089"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B3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 r</w:t>
      </w:r>
      <w:r w:rsidR="007F0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godziny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Lelkowie, Lelkowo 17 , 14 -521 Lelkowo, w godzinach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08:00 – 15:00.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Decyduje data i godzina faktycznego wpływu dokumentów aplikacyjnych do Gmi</w:t>
      </w:r>
      <w:r w:rsidR="003B7997">
        <w:rPr>
          <w:rFonts w:ascii="Times New Roman" w:eastAsia="Times New Roman" w:hAnsi="Times New Roman" w:cs="Times New Roman"/>
          <w:sz w:val="24"/>
          <w:szCs w:val="24"/>
          <w:lang w:eastAsia="pl-PL"/>
        </w:rPr>
        <w:t>nnego Ośrodka Pomocy Społecznej w Lelkowie.</w:t>
      </w:r>
    </w:p>
    <w:p w14:paraId="4C49AEAD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z kandydatów spełniających wymogi formalne zostanie powiadomiony o terminie przeprowadzenia rozmowy kwalifikacyjnej.</w:t>
      </w:r>
    </w:p>
    <w:p w14:paraId="41BF0AA0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Miejsce:</w:t>
      </w:r>
    </w:p>
    <w:p w14:paraId="5907658E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Lelkowie.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Lelkowo 17, 14-521 Lelkowo</w:t>
      </w:r>
    </w:p>
    <w:p w14:paraId="0BCFD2B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dodatkowe:</w:t>
      </w:r>
    </w:p>
    <w:p w14:paraId="3ED3F0C1" w14:textId="77777777" w:rsidR="00B02B3B" w:rsidRPr="00285F2E" w:rsidRDefault="00285F2E" w:rsidP="000D19FC">
      <w:pPr>
        <w:pStyle w:val="Bezodstpw"/>
      </w:pPr>
      <w:r w:rsidRPr="00285F2E">
        <w:rPr>
          <w:b/>
        </w:rPr>
        <w:t>1)</w:t>
      </w:r>
      <w:r w:rsidR="001079A5">
        <w:rPr>
          <w:b/>
        </w:rPr>
        <w:t xml:space="preserve"> </w:t>
      </w:r>
      <w:r w:rsidR="00552746" w:rsidRPr="00285F2E">
        <w:t>Zgodnie z ustawą z dnia 7 października 1999 o języku polskim  (</w:t>
      </w:r>
      <w:proofErr w:type="spellStart"/>
      <w:r w:rsidR="00BF29DF">
        <w:t>t.j</w:t>
      </w:r>
      <w:proofErr w:type="spellEnd"/>
      <w:r w:rsidR="00BF29DF">
        <w:t xml:space="preserve">. </w:t>
      </w:r>
      <w:r w:rsidR="000B2AD9">
        <w:t>Dz.U. z 20</w:t>
      </w:r>
      <w:r w:rsidR="001079A5">
        <w:t>21</w:t>
      </w:r>
      <w:r w:rsidR="00552746" w:rsidRPr="00285F2E">
        <w:t xml:space="preserve"> r.</w:t>
      </w:r>
      <w:r w:rsidR="000B2AD9">
        <w:t xml:space="preserve"> </w:t>
      </w:r>
      <w:r w:rsidR="000D19FC">
        <w:t xml:space="preserve">       </w:t>
      </w:r>
      <w:r w:rsidR="00552746" w:rsidRPr="00285F2E">
        <w:t xml:space="preserve">poz. </w:t>
      </w:r>
      <w:r w:rsidR="001079A5">
        <w:t>672</w:t>
      </w:r>
      <w:r w:rsidR="00552746" w:rsidRPr="00285F2E">
        <w:t>.) wszystkie wymagane dokumenty muszą być złożone w języku polskim.</w:t>
      </w:r>
    </w:p>
    <w:p w14:paraId="63C7E504" w14:textId="09BECCB1" w:rsidR="00D75A54" w:rsidRPr="00285F2E" w:rsidRDefault="00D75A54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2)</w:t>
      </w:r>
      <w:r w:rsidR="001079A5">
        <w:rPr>
          <w:rFonts w:eastAsia="Times New Roman"/>
          <w:lang w:eastAsia="pl-PL"/>
        </w:rPr>
        <w:t xml:space="preserve"> O</w:t>
      </w:r>
      <w:r w:rsidRPr="00285F2E">
        <w:rPr>
          <w:rFonts w:eastAsia="Times New Roman"/>
          <w:lang w:eastAsia="pl-PL"/>
        </w:rPr>
        <w:t>soby podejmujące po raz pierwszy pracę na stanowisku urzędniczym, w tym kierowniczym urzędniczym w jednostkach, o których mowa w art. 2 ustawy z dnia 21 listopada 2008</w:t>
      </w:r>
      <w:r w:rsidR="004E5EC6">
        <w:rPr>
          <w:rFonts w:eastAsia="Times New Roman"/>
          <w:lang w:eastAsia="pl-PL"/>
        </w:rPr>
        <w:t xml:space="preserve"> </w:t>
      </w:r>
      <w:r w:rsidRPr="00285F2E">
        <w:rPr>
          <w:rFonts w:eastAsia="Times New Roman"/>
          <w:lang w:eastAsia="pl-PL"/>
        </w:rPr>
        <w:t xml:space="preserve">r. o pracownikach </w:t>
      </w:r>
      <w:r w:rsidR="005D31FD">
        <w:rPr>
          <w:rFonts w:eastAsia="Times New Roman"/>
          <w:lang w:eastAsia="pl-PL"/>
        </w:rPr>
        <w:t>samorządowych (</w:t>
      </w:r>
      <w:proofErr w:type="spellStart"/>
      <w:r w:rsidR="005D31FD">
        <w:rPr>
          <w:rFonts w:eastAsia="Times New Roman"/>
          <w:lang w:eastAsia="pl-PL"/>
        </w:rPr>
        <w:t>t.j</w:t>
      </w:r>
      <w:proofErr w:type="spellEnd"/>
      <w:r w:rsidR="005D31FD">
        <w:rPr>
          <w:rFonts w:eastAsia="Times New Roman"/>
          <w:lang w:eastAsia="pl-PL"/>
        </w:rPr>
        <w:t xml:space="preserve">. </w:t>
      </w:r>
      <w:proofErr w:type="spellStart"/>
      <w:r w:rsidR="005D31FD">
        <w:rPr>
          <w:rFonts w:eastAsia="Times New Roman"/>
          <w:lang w:eastAsia="pl-PL"/>
        </w:rPr>
        <w:t>Dz</w:t>
      </w:r>
      <w:proofErr w:type="spellEnd"/>
      <w:r w:rsidR="005D31FD">
        <w:rPr>
          <w:rFonts w:eastAsia="Times New Roman"/>
          <w:lang w:eastAsia="pl-PL"/>
        </w:rPr>
        <w:t xml:space="preserve"> .U. 20</w:t>
      </w:r>
      <w:r w:rsidR="009B24DD">
        <w:rPr>
          <w:rFonts w:eastAsia="Times New Roman"/>
          <w:lang w:eastAsia="pl-PL"/>
        </w:rPr>
        <w:t>22</w:t>
      </w:r>
      <w:r w:rsidR="00FB76CB">
        <w:rPr>
          <w:rFonts w:eastAsia="Times New Roman"/>
          <w:lang w:eastAsia="pl-PL"/>
        </w:rPr>
        <w:t xml:space="preserve"> r. poz.</w:t>
      </w:r>
      <w:r w:rsidR="009B24DD">
        <w:rPr>
          <w:rFonts w:eastAsia="Times New Roman"/>
          <w:lang w:eastAsia="pl-PL"/>
        </w:rPr>
        <w:t>530</w:t>
      </w:r>
      <w:r w:rsidRPr="00285F2E">
        <w:rPr>
          <w:rFonts w:eastAsia="Times New Roman"/>
          <w:lang w:eastAsia="pl-PL"/>
        </w:rPr>
        <w:t xml:space="preserve"> ) zobowiązane będą do odbycia służby przygotowawczej, trwającej nie dłużej niż 3 miesiące i uzyskać pozytywny wynik egzaminu kończącego służbę przygotowawczą,</w:t>
      </w:r>
    </w:p>
    <w:p w14:paraId="06A9C08B" w14:textId="77777777" w:rsidR="00B02B3B" w:rsidRDefault="00285F2E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3</w:t>
      </w:r>
      <w:r w:rsidR="00D75A54" w:rsidRPr="00285F2E">
        <w:rPr>
          <w:rFonts w:eastAsia="Times New Roman"/>
          <w:b/>
          <w:bCs/>
          <w:lang w:eastAsia="pl-PL"/>
        </w:rPr>
        <w:t>)</w:t>
      </w:r>
      <w:r w:rsidR="00D75A54" w:rsidRPr="00285F2E">
        <w:rPr>
          <w:rFonts w:eastAsia="Times New Roman"/>
          <w:lang w:eastAsia="pl-PL"/>
        </w:rPr>
        <w:t xml:space="preserve"> Kierownik Ośrodka Pomocy Społecznej  może zwolnić z obowiązku odbywania służby przygotowawczej pracownika, którego wiedza lub umiejętności umożliwiają należyte wykonywanie obowiązków, szczegóły określa zarządzenie Kierownika Ośrodka Pomocy Społecznej w Lelkowie w sprawie szczegółowego sposobu przeprowadzania służby przygotowawczej i organizowani</w:t>
      </w:r>
      <w:r w:rsidR="001079A5">
        <w:rPr>
          <w:rFonts w:eastAsia="Times New Roman"/>
          <w:lang w:eastAsia="pl-PL"/>
        </w:rPr>
        <w:t>a egzaminu kończącego tę służbę.</w:t>
      </w:r>
    </w:p>
    <w:p w14:paraId="394C522A" w14:textId="77777777" w:rsidR="001079A5" w:rsidRPr="001079A5" w:rsidRDefault="001079A5" w:rsidP="0010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DB8A" w14:textId="77777777" w:rsidR="00E65033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 1/2 etatu</w:t>
      </w:r>
    </w:p>
    <w:p w14:paraId="490B2582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AC70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AA2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6FDCE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374B7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4E5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 Klisz</w:t>
      </w:r>
    </w:p>
    <w:p w14:paraId="5541891D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Kierownik Gminnego Ośrodka</w:t>
      </w:r>
    </w:p>
    <w:p w14:paraId="4E360875" w14:textId="77777777" w:rsidR="000D19FC" w:rsidRPr="000D19FC" w:rsidRDefault="00D74D14" w:rsidP="000D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Pomocy Społecznej w Lelkowie</w:t>
      </w:r>
    </w:p>
    <w:p w14:paraId="09EF5210" w14:textId="729C02A1" w:rsidR="00E02243" w:rsidRDefault="00E02243" w:rsidP="00E02243">
      <w:pPr>
        <w:rPr>
          <w:rFonts w:ascii="Tahoma" w:hAnsi="Tahoma" w:cs="Tahoma"/>
          <w:sz w:val="18"/>
          <w:szCs w:val="18"/>
        </w:rPr>
      </w:pPr>
    </w:p>
    <w:p w14:paraId="661DD358" w14:textId="77777777" w:rsidR="00F232A7" w:rsidRDefault="00F232A7" w:rsidP="00E02243">
      <w:pPr>
        <w:rPr>
          <w:rFonts w:ascii="Tahoma" w:hAnsi="Tahoma" w:cs="Tahoma"/>
          <w:sz w:val="18"/>
          <w:szCs w:val="18"/>
        </w:rPr>
      </w:pPr>
    </w:p>
    <w:p w14:paraId="3D2BF652" w14:textId="77777777" w:rsidR="000D19FC" w:rsidRPr="00A215C3" w:rsidRDefault="000D19FC" w:rsidP="00E02243">
      <w:pPr>
        <w:rPr>
          <w:rFonts w:ascii="Tahoma" w:hAnsi="Tahoma" w:cs="Tahoma"/>
          <w:sz w:val="18"/>
          <w:szCs w:val="18"/>
        </w:rPr>
      </w:pPr>
    </w:p>
    <w:p w14:paraId="5A957EB4" w14:textId="77777777" w:rsidR="00E02243" w:rsidRPr="00A215C3" w:rsidRDefault="00E02243" w:rsidP="00E0224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KLAUZULA INFORMACYJNA </w:t>
      </w:r>
    </w:p>
    <w:p w14:paraId="342AB434" w14:textId="77777777" w:rsidR="00E02243" w:rsidRPr="00A215C3" w:rsidRDefault="00E02243" w:rsidP="00E0224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215C3">
        <w:rPr>
          <w:rFonts w:ascii="Tahoma" w:hAnsi="Tahoma" w:cs="Tahoma"/>
          <w:sz w:val="18"/>
          <w:szCs w:val="18"/>
        </w:rPr>
        <w:t>Dz.U.UE.L</w:t>
      </w:r>
      <w:proofErr w:type="spellEnd"/>
      <w:r w:rsidRPr="00A215C3">
        <w:rPr>
          <w:rFonts w:ascii="Tahoma" w:hAnsi="Tahoma" w:cs="Tahoma"/>
          <w:sz w:val="18"/>
          <w:szCs w:val="18"/>
        </w:rPr>
        <w:t>. z 2016r. Nr 119, s.1, dalej zwanego RODO informuję, że:</w:t>
      </w:r>
    </w:p>
    <w:p w14:paraId="65500F8C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4B7153D6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5AA1AB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9D101B3" w14:textId="77777777" w:rsidR="00E02243" w:rsidRPr="00A215C3" w:rsidRDefault="00E02243" w:rsidP="00E0224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23B3AF1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155126C4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6548E04D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7D1E588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0A5F5A0B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070DFDFD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ED589E8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21186F90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417C9877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63F1ED10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532064D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1CCA5B43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1A1BDF2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A4D7FEA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4A31012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507455C" w14:textId="77777777" w:rsidR="00E02243" w:rsidRDefault="00E02243" w:rsidP="00E0224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FCB9BC" w14:textId="77777777" w:rsidR="00E02243" w:rsidRPr="00DD0BB8" w:rsidRDefault="00E02243" w:rsidP="00E0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1693" w14:textId="77777777" w:rsidR="00E02243" w:rsidRPr="00493779" w:rsidRDefault="00E02243" w:rsidP="00E02243"/>
    <w:p w14:paraId="0E64BE80" w14:textId="77777777" w:rsidR="00E02243" w:rsidRDefault="00E02243" w:rsidP="00E02243">
      <w:pPr>
        <w:jc w:val="both"/>
      </w:pPr>
      <w:r>
        <w:t xml:space="preserve">                                                                                         </w:t>
      </w:r>
    </w:p>
    <w:p w14:paraId="49ECF7B6" w14:textId="77777777" w:rsidR="00E02243" w:rsidRDefault="00E02243" w:rsidP="00E02243"/>
    <w:p w14:paraId="22E7D856" w14:textId="77777777" w:rsidR="00E02243" w:rsidRPr="00285F2E" w:rsidRDefault="00E02243">
      <w:pPr>
        <w:rPr>
          <w:rFonts w:ascii="Times New Roman" w:hAnsi="Times New Roman" w:cs="Times New Roman"/>
          <w:sz w:val="24"/>
          <w:szCs w:val="24"/>
        </w:rPr>
      </w:pPr>
    </w:p>
    <w:sectPr w:rsidR="00E02243" w:rsidRPr="00285F2E" w:rsidSect="002B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" w15:restartNumberingAfterBreak="0">
    <w:nsid w:val="048A5043"/>
    <w:multiLevelType w:val="hybridMultilevel"/>
    <w:tmpl w:val="B4F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EC"/>
    <w:multiLevelType w:val="hybridMultilevel"/>
    <w:tmpl w:val="B942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BF5"/>
    <w:multiLevelType w:val="hybridMultilevel"/>
    <w:tmpl w:val="E000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624"/>
    <w:multiLevelType w:val="hybridMultilevel"/>
    <w:tmpl w:val="20DE5B6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65D508F"/>
    <w:multiLevelType w:val="hybridMultilevel"/>
    <w:tmpl w:val="12C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84751"/>
    <w:multiLevelType w:val="hybridMultilevel"/>
    <w:tmpl w:val="7594113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AB35B9"/>
    <w:multiLevelType w:val="hybridMultilevel"/>
    <w:tmpl w:val="553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20CA9"/>
    <w:multiLevelType w:val="hybridMultilevel"/>
    <w:tmpl w:val="C2E6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077D"/>
    <w:multiLevelType w:val="hybridMultilevel"/>
    <w:tmpl w:val="B6F218D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0B4145A"/>
    <w:multiLevelType w:val="hybridMultilevel"/>
    <w:tmpl w:val="F128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4F9E"/>
    <w:multiLevelType w:val="hybridMultilevel"/>
    <w:tmpl w:val="E974C72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02">
    <w:abstractNumId w:val="14"/>
  </w:num>
  <w:num w:numId="2" w16cid:durableId="758333294">
    <w:abstractNumId w:val="11"/>
  </w:num>
  <w:num w:numId="3" w16cid:durableId="1294168212">
    <w:abstractNumId w:val="4"/>
  </w:num>
  <w:num w:numId="4" w16cid:durableId="1165971167">
    <w:abstractNumId w:val="0"/>
  </w:num>
  <w:num w:numId="5" w16cid:durableId="1890190854">
    <w:abstractNumId w:val="8"/>
  </w:num>
  <w:num w:numId="6" w16cid:durableId="1162698630">
    <w:abstractNumId w:val="1"/>
  </w:num>
  <w:num w:numId="7" w16cid:durableId="750391475">
    <w:abstractNumId w:val="7"/>
  </w:num>
  <w:num w:numId="8" w16cid:durableId="576943946">
    <w:abstractNumId w:val="10"/>
  </w:num>
  <w:num w:numId="9" w16cid:durableId="1944875533">
    <w:abstractNumId w:val="2"/>
  </w:num>
  <w:num w:numId="10" w16cid:durableId="2008555203">
    <w:abstractNumId w:val="3"/>
  </w:num>
  <w:num w:numId="11" w16cid:durableId="231738366">
    <w:abstractNumId w:val="5"/>
  </w:num>
  <w:num w:numId="12" w16cid:durableId="868182497">
    <w:abstractNumId w:val="13"/>
  </w:num>
  <w:num w:numId="13" w16cid:durableId="234096899">
    <w:abstractNumId w:val="6"/>
  </w:num>
  <w:num w:numId="14" w16cid:durableId="1539781634">
    <w:abstractNumId w:val="9"/>
  </w:num>
  <w:num w:numId="15" w16cid:durableId="146665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33"/>
    <w:rsid w:val="000067A5"/>
    <w:rsid w:val="00013B52"/>
    <w:rsid w:val="00032A5D"/>
    <w:rsid w:val="00045B55"/>
    <w:rsid w:val="000818F5"/>
    <w:rsid w:val="00085D8A"/>
    <w:rsid w:val="00092F38"/>
    <w:rsid w:val="000946AA"/>
    <w:rsid w:val="000A3C01"/>
    <w:rsid w:val="000B2AD9"/>
    <w:rsid w:val="000B2CF4"/>
    <w:rsid w:val="000D19FC"/>
    <w:rsid w:val="001079A5"/>
    <w:rsid w:val="001515E4"/>
    <w:rsid w:val="00171A50"/>
    <w:rsid w:val="00184107"/>
    <w:rsid w:val="001A189F"/>
    <w:rsid w:val="001A206B"/>
    <w:rsid w:val="001A6150"/>
    <w:rsid w:val="00206BC8"/>
    <w:rsid w:val="0023580C"/>
    <w:rsid w:val="00251DB8"/>
    <w:rsid w:val="002571C7"/>
    <w:rsid w:val="00266FED"/>
    <w:rsid w:val="00285F2E"/>
    <w:rsid w:val="002B1CAC"/>
    <w:rsid w:val="002F30CF"/>
    <w:rsid w:val="0037528D"/>
    <w:rsid w:val="003B7997"/>
    <w:rsid w:val="003F5E85"/>
    <w:rsid w:val="004C7441"/>
    <w:rsid w:val="004E0CC3"/>
    <w:rsid w:val="004E5EC6"/>
    <w:rsid w:val="00547C8B"/>
    <w:rsid w:val="00551778"/>
    <w:rsid w:val="00552746"/>
    <w:rsid w:val="00586D64"/>
    <w:rsid w:val="00594F10"/>
    <w:rsid w:val="005D31FD"/>
    <w:rsid w:val="00603342"/>
    <w:rsid w:val="00606349"/>
    <w:rsid w:val="0064242A"/>
    <w:rsid w:val="00657474"/>
    <w:rsid w:val="006B375B"/>
    <w:rsid w:val="006F6190"/>
    <w:rsid w:val="007249F2"/>
    <w:rsid w:val="00726CB9"/>
    <w:rsid w:val="007C5AFD"/>
    <w:rsid w:val="007C7794"/>
    <w:rsid w:val="007F0A32"/>
    <w:rsid w:val="00827802"/>
    <w:rsid w:val="008F6535"/>
    <w:rsid w:val="0090082A"/>
    <w:rsid w:val="00912F2B"/>
    <w:rsid w:val="0092175E"/>
    <w:rsid w:val="0092265B"/>
    <w:rsid w:val="009A4DC1"/>
    <w:rsid w:val="009B24DD"/>
    <w:rsid w:val="009C042F"/>
    <w:rsid w:val="00A0627C"/>
    <w:rsid w:val="00A46FAD"/>
    <w:rsid w:val="00AE2DA5"/>
    <w:rsid w:val="00B02B3B"/>
    <w:rsid w:val="00B205FA"/>
    <w:rsid w:val="00B25E8A"/>
    <w:rsid w:val="00B72C60"/>
    <w:rsid w:val="00BD21C6"/>
    <w:rsid w:val="00BF29DF"/>
    <w:rsid w:val="00C54806"/>
    <w:rsid w:val="00CC0946"/>
    <w:rsid w:val="00D04F44"/>
    <w:rsid w:val="00D14195"/>
    <w:rsid w:val="00D27518"/>
    <w:rsid w:val="00D323F2"/>
    <w:rsid w:val="00D44F28"/>
    <w:rsid w:val="00D74D14"/>
    <w:rsid w:val="00D75A54"/>
    <w:rsid w:val="00D95B7E"/>
    <w:rsid w:val="00DC68B2"/>
    <w:rsid w:val="00E02243"/>
    <w:rsid w:val="00E6466A"/>
    <w:rsid w:val="00E65033"/>
    <w:rsid w:val="00EA7F38"/>
    <w:rsid w:val="00EB5F90"/>
    <w:rsid w:val="00EF3549"/>
    <w:rsid w:val="00F232A7"/>
    <w:rsid w:val="00F26DCA"/>
    <w:rsid w:val="00F31029"/>
    <w:rsid w:val="00F62234"/>
    <w:rsid w:val="00F9066B"/>
    <w:rsid w:val="00F95089"/>
    <w:rsid w:val="00FB398B"/>
    <w:rsid w:val="00FB76CB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E0F"/>
  <w15:docId w15:val="{71414446-AC29-4DBB-9E75-4657DC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AC"/>
  </w:style>
  <w:style w:type="paragraph" w:styleId="Nagwek4">
    <w:name w:val="heading 4"/>
    <w:basedOn w:val="Normalny"/>
    <w:link w:val="Nagwek4Znak"/>
    <w:uiPriority w:val="9"/>
    <w:qFormat/>
    <w:rsid w:val="00E6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6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65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650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65033"/>
    <w:rPr>
      <w:i/>
      <w:iCs/>
    </w:rPr>
  </w:style>
  <w:style w:type="character" w:styleId="Pogrubienie">
    <w:name w:val="Strong"/>
    <w:basedOn w:val="Domylnaczcionkaakapitu"/>
    <w:uiPriority w:val="22"/>
    <w:qFormat/>
    <w:rsid w:val="00E6503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265B"/>
    <w:pPr>
      <w:ind w:left="720"/>
      <w:contextualSpacing/>
    </w:pPr>
  </w:style>
  <w:style w:type="paragraph" w:customStyle="1" w:styleId="Default">
    <w:name w:val="Default"/>
    <w:rsid w:val="0092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F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24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2243"/>
  </w:style>
  <w:style w:type="paragraph" w:styleId="Bezodstpw">
    <w:name w:val="No Spacing"/>
    <w:uiPriority w:val="1"/>
    <w:qFormat/>
    <w:rsid w:val="000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1738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9</cp:revision>
  <cp:lastPrinted>2019-02-25T13:06:00Z</cp:lastPrinted>
  <dcterms:created xsi:type="dcterms:W3CDTF">2022-01-20T12:44:00Z</dcterms:created>
  <dcterms:modified xsi:type="dcterms:W3CDTF">2022-11-04T12:30:00Z</dcterms:modified>
</cp:coreProperties>
</file>