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61A3" w14:textId="7BD62856" w:rsidR="00601A75" w:rsidRPr="000B406E" w:rsidRDefault="00601A75" w:rsidP="005A26B0">
      <w:pPr>
        <w:pStyle w:val="Standard"/>
        <w:tabs>
          <w:tab w:val="left" w:pos="8080"/>
        </w:tabs>
        <w:ind w:left="8789" w:hanging="3119"/>
        <w:rPr>
          <w:rFonts w:cs="Calibri"/>
          <w:b/>
          <w:sz w:val="20"/>
          <w:szCs w:val="20"/>
        </w:rPr>
      </w:pPr>
      <w:r w:rsidRPr="000B406E">
        <w:rPr>
          <w:rFonts w:cs="Calibri"/>
          <w:bCs/>
          <w:sz w:val="20"/>
          <w:szCs w:val="20"/>
        </w:rPr>
        <w:t>Załącznik nr 4</w:t>
      </w:r>
      <w:r w:rsidR="005A26B0" w:rsidRPr="000B406E">
        <w:rPr>
          <w:rFonts w:cs="Calibri"/>
          <w:bCs/>
          <w:sz w:val="20"/>
          <w:szCs w:val="20"/>
        </w:rPr>
        <w:t xml:space="preserve"> do zapytania ofertowego</w:t>
      </w:r>
    </w:p>
    <w:p w14:paraId="4B2271A7" w14:textId="77777777" w:rsidR="005A26B0" w:rsidRDefault="005A26B0">
      <w:pPr>
        <w:pStyle w:val="Standard"/>
        <w:spacing w:line="360" w:lineRule="auto"/>
        <w:rPr>
          <w:rFonts w:cs="Calibri"/>
          <w:b/>
        </w:rPr>
      </w:pPr>
    </w:p>
    <w:p w14:paraId="5357F1DA" w14:textId="77777777" w:rsidR="005A26B0" w:rsidRDefault="005A26B0">
      <w:pPr>
        <w:pStyle w:val="Standard"/>
        <w:spacing w:line="360" w:lineRule="auto"/>
        <w:rPr>
          <w:rFonts w:cs="Calibri"/>
          <w:b/>
        </w:rPr>
      </w:pPr>
    </w:p>
    <w:p w14:paraId="7C784762" w14:textId="036EF920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09638BB9" w14:textId="3EC95B9B" w:rsidR="00B41658" w:rsidRPr="004920A3" w:rsidRDefault="00254757" w:rsidP="0081047D">
      <w:pPr>
        <w:tabs>
          <w:tab w:val="left" w:pos="1200"/>
        </w:tabs>
        <w:spacing w:line="360" w:lineRule="auto"/>
        <w:jc w:val="both"/>
        <w:rPr>
          <w:color w:val="000000"/>
        </w:rPr>
      </w:pPr>
      <w:r w:rsidRPr="0081047D">
        <w:rPr>
          <w:rFonts w:cs="Calibri"/>
        </w:rPr>
        <w:t>Na potrzeby postępowania o udzielenie zamówienia publicznego pn.</w:t>
      </w:r>
      <w:r w:rsidRPr="0081047D">
        <w:rPr>
          <w:b/>
        </w:rPr>
        <w:t xml:space="preserve"> </w:t>
      </w:r>
      <w:bookmarkStart w:id="0" w:name="_Hlk209603803"/>
      <w:r w:rsidR="005A26B0">
        <w:rPr>
          <w:b/>
        </w:rPr>
        <w:t>„</w:t>
      </w:r>
      <w:r w:rsidR="005A26B0">
        <w:t xml:space="preserve">Przeprowadzenie okresowej 5-letniej kontroli stanu technicznego instalacji elektrycznej i piorunochronnej w budynkach będących własnością </w:t>
      </w:r>
      <w:r w:rsidR="005A26B0">
        <w:rPr>
          <w:rFonts w:eastAsia="MingLiU-ExtB" w:cs="Times New Roman"/>
          <w:color w:val="000000"/>
          <w:kern w:val="0"/>
        </w:rPr>
        <w:t>gminy Lelkowo</w:t>
      </w:r>
      <w:bookmarkEnd w:id="0"/>
      <w:r w:rsidR="005A26B0">
        <w:rPr>
          <w:rFonts w:eastAsia="MingLiU-ExtB" w:cs="Times New Roman"/>
          <w:color w:val="000000"/>
          <w:kern w:val="0"/>
        </w:rPr>
        <w:t xml:space="preserve">” </w:t>
      </w:r>
      <w:r w:rsidR="00E8650C">
        <w:rPr>
          <w:rFonts w:cs="Calibri"/>
          <w:bCs/>
        </w:rPr>
        <w:t>o</w:t>
      </w:r>
      <w:r w:rsidR="000F3E6B" w:rsidRPr="0081047D">
        <w:rPr>
          <w:rFonts w:cs="Calibri"/>
          <w:bCs/>
        </w:rPr>
        <w:t>świadczam,</w:t>
      </w:r>
      <w:r w:rsidRPr="0081047D">
        <w:rPr>
          <w:rFonts w:cs="Calibri"/>
        </w:rPr>
        <w:t xml:space="preserve"> że nie podlegam wykluczeniu z postępowania, </w:t>
      </w:r>
      <w:r w:rsidR="00B41658" w:rsidRPr="0081047D">
        <w:rPr>
          <w:rStyle w:val="markedcontent"/>
          <w:color w:val="000000"/>
        </w:rPr>
        <w:t>na podstawie art. 7  ustawy</w:t>
      </w:r>
      <w:r w:rsidR="00A40DD5">
        <w:rPr>
          <w:rStyle w:val="markedcontent"/>
          <w:color w:val="000000"/>
        </w:rPr>
        <w:t xml:space="preserve"> </w:t>
      </w:r>
      <w:r w:rsidR="00B41658" w:rsidRPr="0081047D">
        <w:rPr>
          <w:rStyle w:val="markedcontent"/>
          <w:color w:val="000000"/>
        </w:rPr>
        <w:t>o</w:t>
      </w:r>
      <w:r w:rsidR="003367D6">
        <w:rPr>
          <w:rStyle w:val="markedcontent"/>
          <w:color w:val="000000"/>
        </w:rPr>
        <w:t> </w:t>
      </w:r>
      <w:r w:rsidR="003367D6">
        <w:rPr>
          <w:rFonts w:eastAsia="Times New Roman"/>
          <w:color w:val="000000"/>
          <w:lang w:eastAsia="pl-PL"/>
        </w:rPr>
        <w:t>s</w:t>
      </w:r>
      <w:r w:rsidR="00B41658" w:rsidRPr="0081047D">
        <w:rPr>
          <w:rFonts w:eastAsia="Times New Roman"/>
          <w:color w:val="000000"/>
          <w:lang w:eastAsia="pl-PL"/>
        </w:rPr>
        <w:t>zczególnych 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C9F" w14:textId="77777777" w:rsidR="002C1243" w:rsidRDefault="002C1243">
      <w:r>
        <w:separator/>
      </w:r>
    </w:p>
  </w:endnote>
  <w:endnote w:type="continuationSeparator" w:id="0">
    <w:p w14:paraId="14C566B4" w14:textId="77777777" w:rsidR="002C1243" w:rsidRDefault="002C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fldSimple w:instr=" NUMPAGES ">
      <w:r w:rsidR="001115A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C86E" w14:textId="77777777" w:rsidR="002C1243" w:rsidRDefault="002C1243">
      <w:r>
        <w:rPr>
          <w:color w:val="000000"/>
        </w:rPr>
        <w:separator/>
      </w:r>
    </w:p>
  </w:footnote>
  <w:footnote w:type="continuationSeparator" w:id="0">
    <w:p w14:paraId="658EC4FD" w14:textId="77777777" w:rsidR="002C1243" w:rsidRDefault="002C1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B406E"/>
    <w:rsid w:val="000F3E6B"/>
    <w:rsid w:val="001115AA"/>
    <w:rsid w:val="00254757"/>
    <w:rsid w:val="002C1243"/>
    <w:rsid w:val="00316FFA"/>
    <w:rsid w:val="003367D6"/>
    <w:rsid w:val="00446DF2"/>
    <w:rsid w:val="00457EDD"/>
    <w:rsid w:val="004712A3"/>
    <w:rsid w:val="004920A3"/>
    <w:rsid w:val="004B4B5B"/>
    <w:rsid w:val="004F52CF"/>
    <w:rsid w:val="00581B8A"/>
    <w:rsid w:val="00591F41"/>
    <w:rsid w:val="005A26B0"/>
    <w:rsid w:val="005D4BDF"/>
    <w:rsid w:val="00601A75"/>
    <w:rsid w:val="007069CE"/>
    <w:rsid w:val="0081047D"/>
    <w:rsid w:val="00847036"/>
    <w:rsid w:val="00886847"/>
    <w:rsid w:val="009507F6"/>
    <w:rsid w:val="00A40DD5"/>
    <w:rsid w:val="00B210E0"/>
    <w:rsid w:val="00B401BE"/>
    <w:rsid w:val="00B41658"/>
    <w:rsid w:val="00B86A4F"/>
    <w:rsid w:val="00BB77E1"/>
    <w:rsid w:val="00D508A1"/>
    <w:rsid w:val="00D6174F"/>
    <w:rsid w:val="00D91C6A"/>
    <w:rsid w:val="00D93C7B"/>
    <w:rsid w:val="00E8650C"/>
    <w:rsid w:val="00F1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Magdalena Stankiewicz</cp:lastModifiedBy>
  <cp:revision>17</cp:revision>
  <cp:lastPrinted>2025-11-14T13:09:00Z</cp:lastPrinted>
  <dcterms:created xsi:type="dcterms:W3CDTF">2023-08-31T10:51:00Z</dcterms:created>
  <dcterms:modified xsi:type="dcterms:W3CDTF">2025-11-14T13:09:00Z</dcterms:modified>
</cp:coreProperties>
</file>