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KLAUZULA INFORMACYJNA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cs="Times New Roman" w:ascii="Times New Roman" w:hAnsi="Times New Roman"/>
          <w:b w:val="false"/>
          <w:bCs w:val="false"/>
          <w:sz w:val="24"/>
          <w:szCs w:val="24"/>
        </w:rPr>
        <w:t>Urząd Gminy w Lelkowie,którego kierownikiem jest Wójt Gminy Lelkowo , 14-521 Lelkowo 21</w:t>
      </w:r>
      <w:r>
        <w:rPr>
          <w:rStyle w:val="Fontstyle01"/>
          <w:rFonts w:cs="Times New Roman" w:ascii="Times New Roman" w:hAnsi="Times New Roman"/>
          <w:b w:val="false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cs="Times New Roman" w:ascii="Times New Roman" w:hAnsi="Times New Roman"/>
          <w:sz w:val="24"/>
          <w:szCs w:val="24"/>
        </w:rPr>
        <w:t>. Podanie innych danych jest dobrowolne i następuje na podstawie Państwa zgody, która może zostać w dowolnym czasie wycofana.</w:t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będzie przetwarzał Państwa dane osobowe także w kolejnych postępowaniach rekrutacyjnych, jeżeli wyrażą Państwo na to zgodę</w:t>
      </w:r>
      <w:r>
        <w:rPr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powyższym podstawę prawną przetwarzania Państwa danych osobowych stanowią: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>art. 6 ust. 1 lit. c RODO w związku z art. 22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 § 1 oraz § 3-5- ustawy z 26 czerwca </w:t>
        <w:br/>
        <w:t xml:space="preserve">1974 r. Kodeks pracy (t. j. Dz. U. z 2018 r., poz. 917 ze zm.) oraz art. 6 i 11 ustawy z 21 listopada 2008 r. o pracownikach samorządowych (t. j. Dz.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U. z 2018 r., poz. 1260 ze zm.);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art. 6 ust. 1 lit. b RODO;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>art. 6 ust. 1 lit. a RODO.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>
        <w:rPr>
          <w:rFonts w:cs="Times New Roman" w:ascii="Times New Roman" w:hAnsi="Times New Roman"/>
          <w:sz w:val="24"/>
          <w:szCs w:val="24"/>
        </w:rPr>
        <w:t>Państwa dane zgromadzone w obecnym procesie rekrutacyjnym będą przechowywane przez okres 3 miesięcy od momentu zakończenia rekrutacji.</w:t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8865"/>
      <w:r>
        <w:rPr>
          <w:rFonts w:cs="Times New Roman" w:ascii="Times New Roman" w:hAnsi="Times New Roman"/>
          <w:sz w:val="24"/>
          <w:szCs w:val="24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2"/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nie będą przetwarzane w sposób zautomatyzowany, w tym nie będą podlegać profilowaniu.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Państwa dane </w:t>
      </w:r>
      <w:commentRangeStart w:id="0"/>
      <w:r>
        <w:rPr>
          <w:rFonts w:cs="Times New Roman" w:ascii="Times New Roman" w:hAnsi="Times New Roman"/>
          <w:sz w:val="24"/>
          <w:szCs w:val="24"/>
        </w:rPr>
        <w:t xml:space="preserve">nie będą przekazywane </w:t>
      </w:r>
      <w:r>
        <w:rPr>
          <w:rFonts w:cs="Times New Roman" w:ascii="Times New Roman" w:hAnsi="Times New Roman"/>
          <w:sz w:val="24"/>
          <w:szCs w:val="24"/>
        </w:rPr>
      </w:r>
      <w:commentRangeEnd w:id="0"/>
      <w:r>
        <w:commentReference w:id="0"/>
      </w:r>
      <w:r>
        <w:rPr>
          <w:rFonts w:cs="Times New Roman" w:ascii="Times New Roman" w:hAnsi="Times New Roman"/>
          <w:sz w:val="24"/>
          <w:szCs w:val="24"/>
        </w:rPr>
        <w:t>poza Europejski Obszar Gospodarczy (obejmujący Unię Europejską, Norwegię, Liechtenstein i Islandię).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dostępu do swoich danych oraz otrzymania ich kopii;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sprostowania (poprawiania) swoich danych osobowych;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ograniczenia przetwarzania danych osobowych;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Państwa dane mogą </w:t>
      </w:r>
      <w:commentRangeStart w:id="1"/>
      <w:r>
        <w:rPr>
          <w:rFonts w:cs="Times New Roman" w:ascii="Times New Roman" w:hAnsi="Times New Roman"/>
          <w:sz w:val="24"/>
          <w:szCs w:val="24"/>
        </w:rPr>
        <w:t xml:space="preserve">zostać przekazane podmiotom zewnętrznym </w:t>
      </w:r>
      <w:r>
        <w:rPr>
          <w:rFonts w:cs="Times New Roman" w:ascii="Times New Roman" w:hAnsi="Times New Roman"/>
          <w:sz w:val="24"/>
          <w:szCs w:val="24"/>
        </w:rPr>
      </w:r>
      <w:commentRangeEnd w:id="1"/>
      <w:r>
        <w:commentReference w:id="1"/>
      </w:r>
      <w:r>
        <w:rPr>
          <w:rFonts w:cs="Times New Roman" w:ascii="Times New Roman" w:hAnsi="Times New Roman"/>
          <w:sz w:val="24"/>
          <w:szCs w:val="24"/>
        </w:rPr>
        <w:t>na podstawie umowy powierzenia przetwarzania danych osobowych w zakresie niezbędnym do realizacji procesu rekrutacji, a także podmiotom lub organom uprawnionym na podstawie przepisów prawa.</w:t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lines" w:linePitch="312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r. pr. Anna Michalak" w:date="2019-05-07T22:48:00Z" w:initials="rpAM">
    <w:p>
      <w:r>
        <w:rPr>
          <w:rFonts w:eastAsia="Segoe UI" w:ascii="Times New Roman" w:hAnsi="Times New Roman" w:cs="Times New Roman"/>
          <w:kern w:val="0"/>
          <w:sz w:val="16"/>
          <w:szCs w:val="16"/>
          <w:lang w:val="en-US" w:eastAsia="en-US" w:bidi="en-US"/>
        </w:rPr>
        <w:t xml:space="preserve">Proszę ustalić tę kwestię ponieważ, gdy będzie miało zastosowanie należy poinformować </w:t>
      </w:r>
      <w:r>
        <w:rPr>
          <w:rFonts w:eastAsia="Segoe UI" w:cs="Tahoma"/>
          <w:kern w:val="0"/>
          <w:lang w:val="en-US" w:eastAsia="en-US" w:bidi="en-US"/>
        </w:rPr>
        <w:t>o zamiarze przekazania danych osobowych do państwa trzeciego lub organizacji międzynarodowej oraz o stwierdzeniu lub braku stwierdzenia przez Komisję odpowiedniego stopnia ochrony lub w przypadku przekazania, o którym mowa w art. 46, art. 47 lub art. 49 ust. 1 akapit drugi RODO, wzmiankę o odpowiednich lub właściwych zabezpieczeniach oraz informację o sposobach uzyskania kopii tych zabezpieczeń lub o miejscu ich udostępnienia.</w:t>
      </w:r>
    </w:p>
  </w:comment>
  <w:comment w:id="1" w:author="r. pr. Anna Michalak" w:date="2019-05-07T22:53:00Z" w:initials="rpAM">
    <w:p>
      <w:r>
        <w:rPr>
          <w:rFonts w:eastAsia="Segoe UI" w:ascii="Times New Roman" w:hAnsi="Times New Roman" w:cs="Times New Roman"/>
          <w:kern w:val="0"/>
          <w:sz w:val="16"/>
          <w:szCs w:val="16"/>
          <w:lang w:val="en-US" w:eastAsia="en-US" w:bidi="en-US"/>
        </w:rPr>
        <w:t>Proszę wprost wskazać odbiorców lub przynajmniej kategorie odbiorców.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sz w:val="24"/>
        <w:b/>
        <w:rFonts w:ascii="Times New Roman" w:hAnsi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4a4f"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24a4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24a4f"/>
    <w:rPr>
      <w:sz w:val="20"/>
      <w:szCs w:val="20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824a4f"/>
    <w:rPr/>
  </w:style>
  <w:style w:type="character" w:styleId="Fontstyle01" w:customStyle="1">
    <w:name w:val="fontstyle01"/>
    <w:basedOn w:val="DefaultParagraphFont"/>
    <w:qFormat/>
    <w:rsid w:val="00824a4f"/>
    <w:rPr>
      <w:rFonts w:ascii="Calibri" w:hAnsi="Calibri" w:cs="Calibri"/>
      <w:b/>
      <w:bCs/>
      <w:i w:val="false"/>
      <w:iCs w:val="false"/>
      <w:color w:val="000000"/>
      <w:sz w:val="22"/>
      <w:szCs w:val="22"/>
    </w:rPr>
  </w:style>
  <w:style w:type="character" w:styleId="Textjustify" w:customStyle="1">
    <w:name w:val="text-justify"/>
    <w:basedOn w:val="DefaultParagraphFont"/>
    <w:qFormat/>
    <w:rsid w:val="00824a4f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24a4f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TematkomentarzaZnak">
    <w:name w:val="Temat komentarza Znak"/>
    <w:basedOn w:val="TekstkomentarzaZnak"/>
    <w:qFormat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824a4f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24a4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24a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LibreOffice/6.2.1.2$Windows_x86 LibreOffice_project/7bcb35dc3024a62dea0caee87020152d1ee96e71</Application>
  <Pages>2</Pages>
  <Words>512</Words>
  <Characters>3051</Characters>
  <CharactersWithSpaces>3528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2019-05-07T21:01:00Z</dcterms:created>
  <dc:creator>r. pr. Anna Michalak</dc:creator>
  <dc:description/>
  <dc:language>pl-PL</dc:language>
  <cp:lastModifiedBy/>
  <dcterms:modified xsi:type="dcterms:W3CDTF">2019-07-09T11:00:00Z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