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43B9D" w14:textId="77777777" w:rsidR="00416C6B" w:rsidRDefault="00E0179C">
      <w:pPr>
        <w:pStyle w:val="Nagwek8"/>
        <w:spacing w:after="240"/>
        <w:jc w:val="center"/>
        <w:rPr>
          <w:spacing w:val="80"/>
          <w:sz w:val="40"/>
          <w:szCs w:val="40"/>
        </w:rPr>
      </w:pPr>
      <w:bookmarkStart w:id="0" w:name="_GoBack"/>
      <w:bookmarkEnd w:id="0"/>
      <w:r>
        <w:rPr>
          <w:spacing w:val="80"/>
          <w:sz w:val="40"/>
          <w:szCs w:val="40"/>
        </w:rPr>
        <w:t>OBWIESZCZENIE</w:t>
      </w:r>
    </w:p>
    <w:p w14:paraId="5ADFCBFA" w14:textId="77777777" w:rsidR="00416C6B" w:rsidRDefault="00E0179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Wójta Gminy Lelkowo</w:t>
      </w:r>
    </w:p>
    <w:p w14:paraId="56A11CC5" w14:textId="77777777" w:rsidR="00416C6B" w:rsidRDefault="00E0179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17 marca 2020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14:paraId="7DD9A16E" w14:textId="77777777" w:rsidR="00416C6B" w:rsidRDefault="00416C6B">
      <w:pPr>
        <w:jc w:val="center"/>
        <w:rPr>
          <w:b/>
          <w:sz w:val="40"/>
          <w:szCs w:val="40"/>
        </w:rPr>
      </w:pPr>
    </w:p>
    <w:p w14:paraId="2113006F" w14:textId="77777777" w:rsidR="00416C6B" w:rsidRDefault="00E0179C" w:rsidP="00E0179C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Na podstawie art. 16 § 1 ustawy z dnia 5 stycznia 2011 r. – Kodeks wyborczy (Dz. U. z 2019 r. poz. 684 i 1504) Wójt Gminy Lelkowo podaje do wiadomości wyborców informację o numerach oraz granicach obwodów głosowania, wyznaczonych siedzibach obwodowych komisji wyborczych oraz możliwości głosowania korespondencyjnego i przez pełnomocnika w wyborach Prezydenta Rzeczypospolitej Polskiej zarządzonych na dzień 10 maja 2020 r.:</w:t>
      </w:r>
    </w:p>
    <w:tbl>
      <w:tblPr>
        <w:tblW w:w="159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7371"/>
        <w:gridCol w:w="7088"/>
      </w:tblGrid>
      <w:tr w:rsidR="00416C6B" w14:paraId="7048FA85" w14:textId="77777777">
        <w:trPr>
          <w:trHeight w:val="1117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46562" w14:textId="77777777" w:rsidR="00416C6B" w:rsidRDefault="00E01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 obwodu głosowania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2503E" w14:textId="77777777" w:rsidR="00416C6B" w:rsidRDefault="00E01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D4D3D" w14:textId="77777777" w:rsidR="00416C6B" w:rsidRDefault="00E01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Siedziba obwodowej komisji wyborczej</w:t>
            </w:r>
          </w:p>
        </w:tc>
      </w:tr>
      <w:tr w:rsidR="00416C6B" w14:paraId="246C72B3" w14:textId="77777777"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FA698" w14:textId="77777777" w:rsidR="00416C6B" w:rsidRDefault="00E017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6ECCF" w14:textId="77777777" w:rsidR="00416C6B" w:rsidRDefault="00E0179C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Bartki, Dębowiec, </w:t>
            </w:r>
            <w:proofErr w:type="spellStart"/>
            <w:r>
              <w:rPr>
                <w:sz w:val="32"/>
                <w:szCs w:val="32"/>
              </w:rPr>
              <w:t>Giedawy</w:t>
            </w:r>
            <w:proofErr w:type="spellEnd"/>
            <w:r>
              <w:rPr>
                <w:sz w:val="32"/>
                <w:szCs w:val="32"/>
              </w:rPr>
              <w:t xml:space="preserve">, Krzekoty, Kwiatkowo, Lelkowo, Miłaki, Młyniec, </w:t>
            </w:r>
            <w:proofErr w:type="spellStart"/>
            <w:r>
              <w:rPr>
                <w:sz w:val="32"/>
                <w:szCs w:val="32"/>
              </w:rPr>
              <w:t>Nałaby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Perwilty</w:t>
            </w:r>
            <w:proofErr w:type="spellEnd"/>
            <w:r>
              <w:rPr>
                <w:sz w:val="32"/>
                <w:szCs w:val="32"/>
              </w:rPr>
              <w:t xml:space="preserve">, Przebędowo, Słup, Sówki, Szarki, Wilknity, </w:t>
            </w:r>
            <w:proofErr w:type="spellStart"/>
            <w:r>
              <w:rPr>
                <w:sz w:val="32"/>
                <w:szCs w:val="32"/>
              </w:rPr>
              <w:t>Wilknicki</w:t>
            </w:r>
            <w:proofErr w:type="spellEnd"/>
            <w:r>
              <w:rPr>
                <w:sz w:val="32"/>
                <w:szCs w:val="32"/>
              </w:rPr>
              <w:t xml:space="preserve"> Młyn, Wola </w:t>
            </w:r>
            <w:proofErr w:type="spellStart"/>
            <w:r>
              <w:rPr>
                <w:sz w:val="32"/>
                <w:szCs w:val="32"/>
              </w:rPr>
              <w:t>Wilknicka</w:t>
            </w:r>
            <w:proofErr w:type="spellEnd"/>
            <w:r>
              <w:rPr>
                <w:sz w:val="32"/>
                <w:szCs w:val="32"/>
              </w:rPr>
              <w:t>, Wołowo, Zdrój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7A800" w14:textId="77777777" w:rsidR="00416C6B" w:rsidRDefault="00E0179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Gminne Centrum Kultury, Lelkowo 17, 14-521 Lelkowo</w:t>
            </w:r>
          </w:p>
          <w:p w14:paraId="2D14E9EF" w14:textId="77777777" w:rsidR="00416C6B" w:rsidRDefault="00416C6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165F38D0" w14:textId="77777777" w:rsidR="00416C6B" w:rsidRDefault="00E0179C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5E1345DF" w14:textId="77777777" w:rsidR="00416C6B" w:rsidRDefault="00E0179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78D347D" wp14:editId="0F237787">
                  <wp:extent cx="676275" cy="65722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6C6B" w14:paraId="037AC07C" w14:textId="77777777"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90C13" w14:textId="77777777" w:rsidR="00416C6B" w:rsidRDefault="00E017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126F2" w14:textId="77777777" w:rsidR="00416C6B" w:rsidRDefault="00E0179C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Grabowiec, Piele, Zagaje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FD713" w14:textId="77777777" w:rsidR="00416C6B" w:rsidRDefault="00E0179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Szkoła Podstawowa, Zagaje 6, 14-521 Lelkowo</w:t>
            </w:r>
          </w:p>
        </w:tc>
      </w:tr>
      <w:tr w:rsidR="00416C6B" w14:paraId="31E8D081" w14:textId="77777777"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6FA97" w14:textId="77777777" w:rsidR="00416C6B" w:rsidRDefault="00E017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82668" w14:textId="77777777" w:rsidR="00416C6B" w:rsidRDefault="00E0179C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Głębock, </w:t>
            </w:r>
            <w:proofErr w:type="spellStart"/>
            <w:r>
              <w:rPr>
                <w:sz w:val="32"/>
                <w:szCs w:val="32"/>
              </w:rPr>
              <w:t>Jarzeń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Jarzeński</w:t>
            </w:r>
            <w:proofErr w:type="spellEnd"/>
            <w:r>
              <w:rPr>
                <w:sz w:val="32"/>
                <w:szCs w:val="32"/>
              </w:rPr>
              <w:t xml:space="preserve"> Młyn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63C6D" w14:textId="77777777" w:rsidR="00416C6B" w:rsidRDefault="00E0179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Świetlica, Głębock 63, 14-521 Lelkowo</w:t>
            </w:r>
          </w:p>
        </w:tc>
      </w:tr>
      <w:tr w:rsidR="00416C6B" w14:paraId="6F23EAB1" w14:textId="77777777"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3B376" w14:textId="77777777" w:rsidR="00416C6B" w:rsidRDefault="00E017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8A475" w14:textId="77777777" w:rsidR="00416C6B" w:rsidRDefault="00E0179C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Bieńkowo, Jachowo, Lutkowo, Wyszkowo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A209A" w14:textId="77777777" w:rsidR="00416C6B" w:rsidRDefault="00E0179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Świetlica, Wyszkowo 20, 14-521 Lelkowo</w:t>
            </w:r>
          </w:p>
          <w:p w14:paraId="6CB196C6" w14:textId="77777777" w:rsidR="00416C6B" w:rsidRDefault="00416C6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73F21A3F" w14:textId="77777777" w:rsidR="00416C6B" w:rsidRDefault="00E0179C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29E5C784" w14:textId="77777777" w:rsidR="00416C6B" w:rsidRDefault="00E0179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EAD40E5" wp14:editId="379F7CA4">
                  <wp:extent cx="676275" cy="657225"/>
                  <wp:effectExtent l="0" t="0" r="0" b="0"/>
                  <wp:docPr id="2" name="Obraz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EF7D0A" w14:textId="77777777" w:rsidR="00416C6B" w:rsidRDefault="00416C6B">
      <w:pPr>
        <w:jc w:val="both"/>
        <w:rPr>
          <w:b/>
          <w:sz w:val="32"/>
          <w:szCs w:val="32"/>
        </w:rPr>
      </w:pPr>
    </w:p>
    <w:p w14:paraId="319CC279" w14:textId="77777777" w:rsidR="00416C6B" w:rsidRDefault="00416C6B">
      <w:pPr>
        <w:jc w:val="both"/>
        <w:rPr>
          <w:b/>
          <w:sz w:val="16"/>
          <w:szCs w:val="16"/>
        </w:rPr>
      </w:pPr>
    </w:p>
    <w:p w14:paraId="65DD6DA0" w14:textId="77777777" w:rsidR="00416C6B" w:rsidRDefault="00E0179C">
      <w:pPr>
        <w:spacing w:line="276" w:lineRule="auto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Głosować korespondencyjnie </w:t>
      </w:r>
      <w:r>
        <w:rPr>
          <w:sz w:val="30"/>
          <w:szCs w:val="30"/>
        </w:rPr>
        <w:t xml:space="preserve">mogą wyborcy posiadający orzeczenie o znacznym lub umiarkowanym stopniu niepełnosprawności, w rozumieniu ustawy z dnia 27 sierpnia 1997 r. o rehabilitacji zawodowej i społecznej oraz zatrudnianiu osób niepełnosprawnych, w tym także wyborcy posiadający orzeczenie organu rentowego o: </w:t>
      </w:r>
    </w:p>
    <w:p w14:paraId="7AC392E0" w14:textId="77777777" w:rsidR="00416C6B" w:rsidRDefault="00E0179C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1) całkowitej niezdolności do pracy i niezdolności do samodzielnej egzystencji;</w:t>
      </w:r>
    </w:p>
    <w:p w14:paraId="3BE68FF7" w14:textId="77777777" w:rsidR="00416C6B" w:rsidRDefault="00E0179C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całkowitej niezdolności do pracy; </w:t>
      </w:r>
    </w:p>
    <w:p w14:paraId="172DC27C" w14:textId="77777777" w:rsidR="00416C6B" w:rsidRDefault="00E0179C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3) niezdolności do samodzielnej egzystencji; </w:t>
      </w:r>
    </w:p>
    <w:p w14:paraId="518ADB06" w14:textId="77777777" w:rsidR="00416C6B" w:rsidRDefault="00E0179C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4) zaliczeniu do I grupy inwalidów; </w:t>
      </w:r>
    </w:p>
    <w:p w14:paraId="57015610" w14:textId="77777777" w:rsidR="00416C6B" w:rsidRDefault="00E0179C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5) zaliczeniu do II grupy inwalidów; </w:t>
      </w:r>
    </w:p>
    <w:p w14:paraId="694F7854" w14:textId="77777777" w:rsidR="00416C6B" w:rsidRDefault="00E0179C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a także osoby о stałej albo długotrwałej niezdolności do pracy w gospodarstwie rolnym, którym przysługuje zasiłek pielęgnacyjny.</w:t>
      </w:r>
    </w:p>
    <w:p w14:paraId="28C82A86" w14:textId="77777777" w:rsidR="00416C6B" w:rsidRDefault="00E0179C">
      <w:pPr>
        <w:spacing w:before="120" w:line="276" w:lineRule="auto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Zamiar głosowania korespondencyjnego powinien zostać zgłoszony do Komisarza Wyborczego w Elblągu I najpóźniej do dnia 27 kwietnia 2020 r.</w:t>
      </w:r>
    </w:p>
    <w:p w14:paraId="221421C3" w14:textId="77777777" w:rsidR="00416C6B" w:rsidRDefault="00E0179C">
      <w:pPr>
        <w:spacing w:before="240" w:line="276" w:lineRule="auto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Głosować przez pełnomocnika </w:t>
      </w:r>
      <w:r>
        <w:rPr>
          <w:sz w:val="30"/>
          <w:szCs w:val="30"/>
        </w:rPr>
        <w:t>mogą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wyborcy, którzy najpóźniej w dniu głosowania ukończą 75 lat lub posiadający orzeczenie o znacznym lub umiarkowanym stopniu niepełnosprawności, w rozumieniu ustawy z dnia 27 sierpnia 1997 r. o rehabilitacji zawodowej i społecznej oraz zatrudnianiu osób niepełnosprawnych, w tym także wyborcy posiadający orzeczenie organu rentowego o:</w:t>
      </w:r>
    </w:p>
    <w:p w14:paraId="795FE976" w14:textId="77777777" w:rsidR="00416C6B" w:rsidRDefault="00E0179C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1) całkowitej niezdolności do pracy i niezdolności do samodzielnej egzystencji;</w:t>
      </w:r>
    </w:p>
    <w:p w14:paraId="6F8C59D6" w14:textId="77777777" w:rsidR="00416C6B" w:rsidRDefault="00E0179C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2) całkowitej niezdolności do pracy;</w:t>
      </w:r>
    </w:p>
    <w:p w14:paraId="765F5E40" w14:textId="77777777" w:rsidR="00416C6B" w:rsidRDefault="00E0179C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3) niezdolności do samodzielnej egzystencji;</w:t>
      </w:r>
    </w:p>
    <w:p w14:paraId="43AFB2AA" w14:textId="77777777" w:rsidR="00416C6B" w:rsidRDefault="00E0179C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4) zaliczeniu do I grupy inwalidów;</w:t>
      </w:r>
    </w:p>
    <w:p w14:paraId="4665EF83" w14:textId="77777777" w:rsidR="00416C6B" w:rsidRDefault="00E0179C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5) zaliczeniu do II grupy inwalidów; </w:t>
      </w:r>
    </w:p>
    <w:p w14:paraId="4FA24091" w14:textId="77777777" w:rsidR="00416C6B" w:rsidRDefault="00E0179C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a także osoby о stałej albo długotrwałej niezdolności do pracy w gospodarstwie rolnym, którym przysługuje zasiłek pielęgnacyjny.</w:t>
      </w:r>
    </w:p>
    <w:p w14:paraId="1E93DB8F" w14:textId="77777777" w:rsidR="00416C6B" w:rsidRDefault="00E0179C">
      <w:pPr>
        <w:spacing w:before="1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Wniosek o sporządzenie aktu pełnomocnictwa powinien zostać złożony do Wójta Gminy Lelkowo najpóźniej do dnia 4 maja 2020 r.</w:t>
      </w:r>
    </w:p>
    <w:p w14:paraId="295AD178" w14:textId="77777777" w:rsidR="00416C6B" w:rsidRDefault="00E0179C">
      <w:pPr>
        <w:spacing w:before="24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Głosowanie w lokalach wyborczych odbywać się będzie w dniu 10 maja 2020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r. od godz. 7</w:t>
      </w:r>
      <w:r>
        <w:rPr>
          <w:b/>
          <w:sz w:val="32"/>
          <w:szCs w:val="32"/>
          <w:vertAlign w:val="superscript"/>
        </w:rPr>
        <w:t>00</w:t>
      </w:r>
      <w:r>
        <w:rPr>
          <w:b/>
          <w:sz w:val="32"/>
          <w:szCs w:val="32"/>
        </w:rPr>
        <w:t xml:space="preserve"> do godz. 21</w:t>
      </w:r>
      <w:r>
        <w:rPr>
          <w:b/>
          <w:sz w:val="32"/>
          <w:szCs w:val="32"/>
          <w:vertAlign w:val="superscript"/>
        </w:rPr>
        <w:t>00</w:t>
      </w:r>
      <w:r>
        <w:rPr>
          <w:b/>
          <w:sz w:val="32"/>
          <w:szCs w:val="32"/>
        </w:rPr>
        <w:t>.</w:t>
      </w:r>
    </w:p>
    <w:p w14:paraId="1C22BE3D" w14:textId="77777777" w:rsidR="00416C6B" w:rsidRDefault="00416C6B" w:rsidP="00E0179C">
      <w:pPr>
        <w:ind w:right="283"/>
        <w:jc w:val="both"/>
        <w:rPr>
          <w:b/>
          <w:sz w:val="32"/>
          <w:szCs w:val="32"/>
        </w:rPr>
      </w:pPr>
    </w:p>
    <w:p w14:paraId="7BE8F53C" w14:textId="77777777" w:rsidR="00416C6B" w:rsidRDefault="00E0179C" w:rsidP="00E0179C">
      <w:pPr>
        <w:ind w:left="6804" w:right="283"/>
        <w:jc w:val="center"/>
        <w:rPr>
          <w:sz w:val="32"/>
          <w:szCs w:val="32"/>
        </w:rPr>
      </w:pPr>
      <w:r>
        <w:rPr>
          <w:b/>
          <w:sz w:val="32"/>
          <w:szCs w:val="32"/>
        </w:rPr>
        <w:t>Wójt Gminy Lelkowo</w:t>
      </w:r>
    </w:p>
    <w:p w14:paraId="3314FF26" w14:textId="77777777" w:rsidR="00416C6B" w:rsidRDefault="00E0179C">
      <w:pPr>
        <w:ind w:left="6804" w:right="283"/>
        <w:jc w:val="center"/>
      </w:pPr>
      <w:r>
        <w:rPr>
          <w:b/>
          <w:sz w:val="32"/>
          <w:szCs w:val="32"/>
        </w:rPr>
        <w:t>Łukasz SKRZESZEWSKI</w:t>
      </w:r>
    </w:p>
    <w:sectPr w:rsidR="00416C6B" w:rsidSect="00E0179C">
      <w:pgSz w:w="16838" w:h="23811"/>
      <w:pgMar w:top="284" w:right="567" w:bottom="284" w:left="567" w:header="0" w:footer="0" w:gutter="0"/>
      <w:cols w:space="708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C6B"/>
    <w:rsid w:val="00416C6B"/>
    <w:rsid w:val="008F4F74"/>
    <w:rsid w:val="00E0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B275"/>
  <w15:docId w15:val="{4B5B7C45-5B12-4609-AAED-725F0068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Nagwek5Znak">
    <w:name w:val="Nagłówek 5 Znak"/>
    <w:link w:val="Nagwek5"/>
    <w:qFormat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podstawowy3">
    <w:name w:val="Body Text 3"/>
    <w:basedOn w:val="Normalny"/>
    <w:qFormat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2">
    <w:name w:val="Body Text 2"/>
    <w:basedOn w:val="Normalny"/>
    <w:qFormat/>
    <w:pPr>
      <w:jc w:val="center"/>
    </w:pPr>
    <w:rPr>
      <w:b/>
      <w:sz w:val="96"/>
    </w:rPr>
  </w:style>
  <w:style w:type="paragraph" w:styleId="Tekstprzypisudolnego">
    <w:name w:val="footnote text"/>
    <w:basedOn w:val="Normalny"/>
    <w:semiHidden/>
    <w:rsid w:val="00E20273"/>
  </w:style>
  <w:style w:type="paragraph" w:styleId="Tekstdymka">
    <w:name w:val="Balloon Text"/>
    <w:basedOn w:val="Normalny"/>
    <w:semiHidden/>
    <w:qFormat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5959A8"/>
    <w:rPr>
      <w:color w:val="000000"/>
      <w:sz w:val="24"/>
      <w:szCs w:val="24"/>
    </w:rPr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15FDF-CCDF-4620-9DB4-07F3A74B2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Zajaczkowska</dc:creator>
  <dc:description/>
  <cp:lastModifiedBy>anita</cp:lastModifiedBy>
  <cp:revision>2</cp:revision>
  <cp:lastPrinted>2016-11-15T08:29:00Z</cp:lastPrinted>
  <dcterms:created xsi:type="dcterms:W3CDTF">2020-03-17T12:06:00Z</dcterms:created>
  <dcterms:modified xsi:type="dcterms:W3CDTF">2020-03-17T12:06:00Z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